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1C1" w:rsidRDefault="003477D7">
      <w:pPr>
        <w:pStyle w:val="Nagwek1"/>
        <w:spacing w:before="80" w:line="300" w:lineRule="exact"/>
        <w:ind w:left="0"/>
        <w:rPr>
          <w:rFonts w:ascii="Arial" w:hAnsi="Arial"/>
          <w:b w:val="0"/>
          <w:sz w:val="20"/>
        </w:rPr>
      </w:pPr>
      <w:bookmarkStart w:id="0" w:name="_GoBack"/>
      <w:bookmarkEnd w:id="0"/>
      <w:r>
        <w:rPr>
          <w:rFonts w:ascii="Arial" w:hAnsi="Arial"/>
          <w:b w:val="0"/>
          <w:sz w:val="20"/>
        </w:rPr>
        <w:t>ZP-271.62.2016</w:t>
      </w:r>
    </w:p>
    <w:p w:rsidR="003341C1" w:rsidRDefault="003477D7">
      <w:pPr>
        <w:pStyle w:val="Default"/>
        <w:spacing w:line="360" w:lineRule="auto"/>
        <w:jc w:val="center"/>
      </w:pPr>
      <w:r>
        <w:rPr>
          <w:noProof/>
          <w:lang w:eastAsia="pl-PL" w:bidi="ar-SA"/>
        </w:rPr>
        <w:drawing>
          <wp:anchor distT="0" distB="0" distL="114300" distR="114300" simplePos="0" relativeHeight="22" behindDoc="0" locked="0" layoutInCell="1" allowOverlap="1">
            <wp:simplePos x="0" y="0"/>
            <wp:positionH relativeFrom="column">
              <wp:posOffset>1725838</wp:posOffset>
            </wp:positionH>
            <wp:positionV relativeFrom="paragraph">
              <wp:posOffset>89638</wp:posOffset>
            </wp:positionV>
            <wp:extent cx="2440442" cy="1046521"/>
            <wp:effectExtent l="0" t="0" r="0" b="1229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0442" cy="10465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341C1" w:rsidRDefault="003477D7">
      <w:pPr>
        <w:pStyle w:val="Default"/>
        <w:jc w:val="center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3" behindDoc="0" locked="0" layoutInCell="1" allowOverlap="1">
                <wp:simplePos x="0" y="0"/>
                <wp:positionH relativeFrom="column">
                  <wp:posOffset>12243</wp:posOffset>
                </wp:positionH>
                <wp:positionV relativeFrom="paragraph">
                  <wp:posOffset>-30961</wp:posOffset>
                </wp:positionV>
                <wp:extent cx="6086475" cy="495303"/>
                <wp:effectExtent l="0" t="0" r="28575" b="19047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495303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341C1" w:rsidRDefault="003477D7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 SPECYFIKACJA ISTOTNYCH WARUNKÓW ZAMÓWIENIA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left:0;text-align:left;margin-left:.95pt;margin-top:-2.45pt;width:479.25pt;height:39pt;z-index:2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6BK/gEAAPYDAAAOAAAAZHJzL2Uyb0RvYy54bWysU8tu2zAQvBfoPxC811KUxE0Fy0Fhw0WB&#10;oDXg9gNoirSI8oUlY8m998/6YV1SfiRNTkV1oHbF1XB2dji7H4wmewFBOdvQq0lJibDctcruGvr9&#10;2+rdHSUhMtsy7axo6EEEej9/+2bW+1pUrnO6FUAQxIa69w3tYvR1UQTeCcPCxHlhcVM6MCxiCrui&#10;BdYjutFFVZbTonfQenBchIBfl+MmnWd8KQWPX6UMIhLdUOQW8wp53aa1mM9YvQPmO8WPNNg/sDBM&#10;WTz0DLVkkZFHUC+gjOLggpNxwp0pnJSKi9wDdnNV/tXNpmNe5F5QnODPMoX/B8u/7NdAVNvQihLL&#10;DI5ojQSj+/H7VyRV0qf3ocayjV/DMQsYpmYHCSa9sQ0yZE0PZ03FEAnHj9Pybnrz/pYSjns3H26v&#10;y+sEWlz+9hDiJ+EMSUFDAWeWpWT7hxDH0lNJOiw4rdqV0jonsNsuNJA9w/kuFit8jujPyrQlPbqz&#10;mpboAc7QZ1Kz8ZRndeEpXJmf1+ASnSUL3XhsRkhlrDYqChgpa4tNJulGsVIUh+2AmyncuvaAuuPF&#10;wY47Bz8p6dGEDbV4SyjRny3OOPn1FMAp2J4CZjn+2FAegZIxWcTR2Wgtz+KD3XieUBIz6z4+RidV&#10;FvTC4MgRzZVHcrwIyb1P81x1ua7zPwAAAP//AwBQSwMEFAAGAAgAAAAhAIcMJtLbAAAABwEAAA8A&#10;AABkcnMvZG93bnJldi54bWxMjs1uwjAQhO+V+g7WIvUGDpTyk8ZBbVW4k6Z3J16SiHgdxSakPH23&#10;J3oajWY08yW70bZiwN43jhTMZxEIpNKZhioF+dd+ugHhgyajW0eo4Ac97NLHh0THxl3piEMWKsEj&#10;5GOtoA6hi6X0ZY1W+5nrkDg7ud7qwLavpOn1lcdtKxdRtJJWN8QPte7wo8bynF2sAlO+H1/2t9uh&#10;yA7rPHznp8Xmc1DqaTK+vYIIOIZ7Gf7wGR1SZirchYwXLfstFxVMl6wcb1fREkShYP08B5km8j9/&#10;+gsAAP//AwBQSwECLQAUAAYACAAAACEAtoM4kv4AAADhAQAAEwAAAAAAAAAAAAAAAAAAAAAAW0Nv&#10;bnRlbnRfVHlwZXNdLnhtbFBLAQItABQABgAIAAAAIQA4/SH/1gAAAJQBAAALAAAAAAAAAAAAAAAA&#10;AC8BAABfcmVscy8ucmVsc1BLAQItABQABgAIAAAAIQAb46BK/gEAAPYDAAAOAAAAAAAAAAAAAAAA&#10;AC4CAABkcnMvZTJvRG9jLnhtbFBLAQItABQABgAIAAAAIQCHDCbS2wAAAAcBAAAPAAAAAAAAAAAA&#10;AAAAAFgEAABkcnMvZG93bnJldi54bWxQSwUGAAAAAAQABADzAAAAYAUAAAAA&#10;" fillcolor="#cff" strokeweight=".35mm">
                <v:textbox inset="0,0,0,0">
                  <w:txbxContent>
                    <w:p w:rsidR="003341C1" w:rsidRDefault="003477D7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sz w:val="34"/>
                          <w:szCs w:val="34"/>
                        </w:rPr>
                        <w:t xml:space="preserve">  SPECYFIKACJA ISTOTNYCH WARUNKÓW ZAMÓWIENIA</w:t>
                      </w:r>
                    </w:p>
                  </w:txbxContent>
                </v:textbox>
              </v:rect>
            </w:pict>
          </mc:Fallback>
        </mc:AlternateContent>
      </w:r>
    </w:p>
    <w:p w:rsidR="003341C1" w:rsidRDefault="003341C1">
      <w:pPr>
        <w:pStyle w:val="Default"/>
        <w:jc w:val="center"/>
        <w:rPr>
          <w:rFonts w:ascii="Arial" w:hAnsi="Arial"/>
          <w:b/>
          <w:bCs/>
          <w:sz w:val="28"/>
          <w:szCs w:val="28"/>
        </w:rPr>
      </w:pPr>
    </w:p>
    <w:p w:rsidR="003341C1" w:rsidRDefault="003341C1">
      <w:pPr>
        <w:pStyle w:val="Default"/>
        <w:spacing w:line="360" w:lineRule="auto"/>
        <w:jc w:val="center"/>
        <w:rPr>
          <w:rFonts w:ascii="Arial" w:hAnsi="Arial"/>
          <w:b/>
          <w:bCs/>
        </w:rPr>
      </w:pPr>
    </w:p>
    <w:p w:rsidR="003341C1" w:rsidRDefault="003341C1">
      <w:pPr>
        <w:pStyle w:val="Default"/>
        <w:spacing w:line="360" w:lineRule="auto"/>
        <w:jc w:val="center"/>
        <w:rPr>
          <w:rFonts w:ascii="Arial" w:hAnsi="Arial"/>
          <w:b/>
          <w:bCs/>
        </w:rPr>
      </w:pPr>
    </w:p>
    <w:p w:rsidR="003341C1" w:rsidRDefault="003477D7">
      <w:pPr>
        <w:pStyle w:val="Default"/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ZAPRASZA</w:t>
      </w:r>
    </w:p>
    <w:p w:rsidR="003341C1" w:rsidRDefault="003477D7">
      <w:pPr>
        <w:pStyle w:val="Default"/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DO ZŁOŻENIA OFERTY W POSTĘPOWANIU PROWADZONYM W TRYBIE PRZETARGU NIEOGRANICZONEGO NA USŁUGI</w:t>
      </w:r>
    </w:p>
    <w:p w:rsidR="003341C1" w:rsidRDefault="003341C1">
      <w:pPr>
        <w:pStyle w:val="Default"/>
        <w:spacing w:line="360" w:lineRule="auto"/>
        <w:jc w:val="center"/>
        <w:rPr>
          <w:rFonts w:ascii="Arial" w:hAnsi="Arial"/>
          <w:b/>
          <w:bCs/>
        </w:rPr>
      </w:pPr>
    </w:p>
    <w:p w:rsidR="003341C1" w:rsidRDefault="003477D7">
      <w:pPr>
        <w:pStyle w:val="Default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O WARTOŚCI </w:t>
      </w:r>
      <w:r>
        <w:rPr>
          <w:rFonts w:ascii="Arial" w:hAnsi="Arial"/>
          <w:b/>
          <w:bCs/>
          <w:sz w:val="20"/>
          <w:szCs w:val="20"/>
        </w:rPr>
        <w:t>ZAMÓWIENIA PONIŻEJ KWOT OKREŚLONYCH W PRZEPISACH WYDANYCH NA PODSTAWIE ART. 4 pkt. 8 USTAWY PRAWO ZAMÓWIEŃ PUBLICZNYCH NA:</w:t>
      </w:r>
    </w:p>
    <w:p w:rsidR="003341C1" w:rsidRDefault="003477D7">
      <w:pPr>
        <w:pStyle w:val="Tekstpodstawowywcity3"/>
        <w:spacing w:before="80" w:line="300" w:lineRule="exact"/>
        <w:ind w:left="0" w:right="72"/>
        <w:jc w:val="center"/>
      </w:pPr>
      <w:r>
        <w:rPr>
          <w:rFonts w:ascii="Arial" w:hAnsi="Arial" w:cs="Arial"/>
          <w:i/>
          <w:sz w:val="20"/>
        </w:rPr>
        <w:t>(</w:t>
      </w:r>
      <w:r>
        <w:rPr>
          <w:rFonts w:ascii="Arial" w:hAnsi="Arial" w:cs="Arial"/>
          <w:sz w:val="20"/>
        </w:rPr>
        <w:t>tekst jedn.</w:t>
      </w:r>
      <w:r>
        <w:rPr>
          <w:rFonts w:ascii="Arial" w:hAnsi="Arial" w:cs="Arial"/>
          <w:i/>
          <w:color w:val="FF0000"/>
          <w:sz w:val="20"/>
        </w:rPr>
        <w:t xml:space="preserve"> </w:t>
      </w:r>
      <w:r>
        <w:rPr>
          <w:rFonts w:ascii="Arial" w:hAnsi="Arial" w:cs="Arial"/>
          <w:i/>
          <w:sz w:val="20"/>
        </w:rPr>
        <w:t>Dz. U. z 2015 r. poz. 2164, z późn. zm.</w:t>
      </w:r>
      <w:r>
        <w:rPr>
          <w:rFonts w:ascii="Arial" w:hAnsi="Arial" w:cs="Arial"/>
          <w:sz w:val="20"/>
        </w:rPr>
        <w:t>)</w:t>
      </w:r>
    </w:p>
    <w:p w:rsidR="003341C1" w:rsidRDefault="003341C1">
      <w:pPr>
        <w:pStyle w:val="Tekstpodstawowywcity3"/>
        <w:spacing w:before="80" w:line="300" w:lineRule="exact"/>
        <w:ind w:left="0" w:right="72"/>
        <w:jc w:val="center"/>
        <w:rPr>
          <w:rFonts w:ascii="Arial" w:hAnsi="Arial" w:cs="Arial"/>
          <w:b/>
          <w:bCs/>
          <w:sz w:val="28"/>
          <w:szCs w:val="28"/>
        </w:rPr>
      </w:pPr>
    </w:p>
    <w:p w:rsidR="003341C1" w:rsidRDefault="003477D7">
      <w:pPr>
        <w:pStyle w:val="Default"/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„Świadczenie usług pocztowych w obrocie krajowym i zagranicznym na rzecz </w:t>
      </w:r>
      <w:r>
        <w:rPr>
          <w:rFonts w:ascii="Arial" w:hAnsi="Arial"/>
          <w:b/>
          <w:bCs/>
          <w:sz w:val="28"/>
          <w:szCs w:val="28"/>
        </w:rPr>
        <w:t>Urzędu Miejskiego w Ustrzykach Dolnych w 2017 roku”</w:t>
      </w:r>
    </w:p>
    <w:p w:rsidR="003341C1" w:rsidRDefault="003341C1">
      <w:pPr>
        <w:pStyle w:val="Standard"/>
        <w:spacing w:before="80" w:line="480" w:lineRule="auto"/>
        <w:ind w:left="-1417"/>
      </w:pPr>
    </w:p>
    <w:p w:rsidR="003341C1" w:rsidRDefault="003341C1">
      <w:pPr>
        <w:pStyle w:val="Standard"/>
        <w:spacing w:before="80" w:line="300" w:lineRule="exact"/>
        <w:jc w:val="center"/>
        <w:rPr>
          <w:rFonts w:ascii="Arial" w:hAnsi="Arial"/>
          <w:sz w:val="18"/>
          <w:szCs w:val="18"/>
        </w:rPr>
      </w:pPr>
    </w:p>
    <w:p w:rsidR="003341C1" w:rsidRDefault="003477D7">
      <w:pPr>
        <w:pStyle w:val="Standard"/>
        <w:spacing w:before="80" w:line="300" w:lineRule="exact"/>
        <w:jc w:val="center"/>
      </w:pPr>
      <w:r>
        <w:rPr>
          <w:rFonts w:ascii="Arial" w:hAnsi="Arial"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rFonts w:ascii="Arial" w:hAnsi="Arial"/>
          <w:b/>
          <w:bCs/>
          <w:sz w:val="22"/>
          <w:szCs w:val="22"/>
        </w:rPr>
        <w:t xml:space="preserve">    ZATWIERDZAM</w:t>
      </w:r>
    </w:p>
    <w:p w:rsidR="003341C1" w:rsidRDefault="003341C1">
      <w:pPr>
        <w:pStyle w:val="Standard"/>
        <w:spacing w:before="80" w:line="300" w:lineRule="exact"/>
        <w:ind w:left="-1417" w:firstLine="1417"/>
        <w:jc w:val="both"/>
        <w:rPr>
          <w:rFonts w:ascii="Arial" w:hAnsi="Arial" w:cs="Arial"/>
          <w:b/>
          <w:sz w:val="28"/>
          <w:szCs w:val="28"/>
        </w:rPr>
      </w:pPr>
    </w:p>
    <w:p w:rsidR="003341C1" w:rsidRDefault="003341C1">
      <w:pPr>
        <w:pStyle w:val="Standard"/>
        <w:spacing w:before="80" w:line="300" w:lineRule="exact"/>
        <w:ind w:left="-1417" w:firstLine="1417"/>
        <w:jc w:val="both"/>
        <w:rPr>
          <w:rFonts w:ascii="Arial" w:hAnsi="Arial" w:cs="Arial"/>
          <w:b/>
          <w:sz w:val="28"/>
          <w:szCs w:val="28"/>
        </w:rPr>
      </w:pPr>
    </w:p>
    <w:p w:rsidR="003341C1" w:rsidRDefault="003341C1">
      <w:pPr>
        <w:pStyle w:val="Standard"/>
        <w:spacing w:before="80" w:line="300" w:lineRule="exact"/>
        <w:ind w:left="-1417" w:firstLine="1417"/>
        <w:jc w:val="both"/>
        <w:rPr>
          <w:rFonts w:ascii="Arial" w:hAnsi="Arial" w:cs="Arial"/>
          <w:b/>
          <w:sz w:val="28"/>
          <w:szCs w:val="28"/>
        </w:rPr>
      </w:pPr>
    </w:p>
    <w:p w:rsidR="003341C1" w:rsidRDefault="003341C1">
      <w:pPr>
        <w:pStyle w:val="Standard"/>
        <w:spacing w:before="80" w:line="300" w:lineRule="exact"/>
        <w:ind w:left="-1417" w:firstLine="1417"/>
        <w:jc w:val="both"/>
        <w:rPr>
          <w:rFonts w:ascii="Arial" w:hAnsi="Arial" w:cs="Arial"/>
          <w:b/>
          <w:sz w:val="28"/>
          <w:szCs w:val="28"/>
        </w:rPr>
      </w:pPr>
    </w:p>
    <w:p w:rsidR="003341C1" w:rsidRDefault="003341C1">
      <w:pPr>
        <w:pStyle w:val="Standard"/>
        <w:spacing w:before="80" w:line="300" w:lineRule="exact"/>
        <w:ind w:left="-1417" w:firstLine="1417"/>
        <w:jc w:val="both"/>
        <w:rPr>
          <w:rFonts w:ascii="Arial" w:hAnsi="Arial" w:cs="Arial"/>
          <w:b/>
          <w:sz w:val="28"/>
          <w:szCs w:val="28"/>
        </w:rPr>
      </w:pPr>
    </w:p>
    <w:p w:rsidR="003341C1" w:rsidRDefault="003341C1">
      <w:pPr>
        <w:pStyle w:val="Standard"/>
        <w:spacing w:before="80" w:line="300" w:lineRule="exact"/>
        <w:ind w:left="-1417" w:firstLine="1417"/>
        <w:jc w:val="both"/>
        <w:rPr>
          <w:rFonts w:ascii="Arial" w:hAnsi="Arial" w:cs="Arial"/>
          <w:b/>
          <w:sz w:val="28"/>
          <w:szCs w:val="28"/>
        </w:rPr>
      </w:pPr>
    </w:p>
    <w:p w:rsidR="003341C1" w:rsidRDefault="003341C1">
      <w:pPr>
        <w:pStyle w:val="Standard"/>
        <w:spacing w:before="80" w:line="300" w:lineRule="exact"/>
        <w:ind w:left="-1417" w:firstLine="1417"/>
        <w:jc w:val="both"/>
        <w:rPr>
          <w:rFonts w:ascii="Arial" w:hAnsi="Arial" w:cs="Arial"/>
          <w:b/>
          <w:sz w:val="28"/>
          <w:szCs w:val="28"/>
        </w:rPr>
      </w:pPr>
    </w:p>
    <w:p w:rsidR="003341C1" w:rsidRDefault="003341C1">
      <w:pPr>
        <w:pStyle w:val="Standard"/>
        <w:spacing w:before="80" w:line="300" w:lineRule="exact"/>
        <w:ind w:left="-1417" w:firstLine="1417"/>
        <w:jc w:val="both"/>
        <w:rPr>
          <w:rFonts w:ascii="Arial" w:hAnsi="Arial" w:cs="Arial"/>
          <w:b/>
          <w:sz w:val="28"/>
          <w:szCs w:val="28"/>
        </w:rPr>
      </w:pPr>
    </w:p>
    <w:p w:rsidR="003341C1" w:rsidRDefault="003341C1">
      <w:pPr>
        <w:pStyle w:val="Standard"/>
        <w:spacing w:before="80" w:line="300" w:lineRule="exact"/>
        <w:ind w:left="-1417" w:firstLine="1417"/>
        <w:jc w:val="both"/>
        <w:rPr>
          <w:rFonts w:ascii="Arial" w:hAnsi="Arial" w:cs="Arial"/>
          <w:b/>
          <w:sz w:val="28"/>
          <w:szCs w:val="28"/>
        </w:rPr>
      </w:pPr>
    </w:p>
    <w:p w:rsidR="003341C1" w:rsidRDefault="003341C1">
      <w:pPr>
        <w:pStyle w:val="Standard"/>
        <w:spacing w:before="80" w:line="300" w:lineRule="exact"/>
        <w:ind w:left="-1417" w:firstLine="1417"/>
        <w:jc w:val="both"/>
        <w:rPr>
          <w:rFonts w:ascii="Arial" w:hAnsi="Arial" w:cs="Arial"/>
          <w:b/>
          <w:sz w:val="28"/>
          <w:szCs w:val="28"/>
        </w:rPr>
      </w:pPr>
    </w:p>
    <w:p w:rsidR="003341C1" w:rsidRDefault="003341C1">
      <w:pPr>
        <w:pStyle w:val="Standard"/>
        <w:spacing w:before="80" w:line="300" w:lineRule="exact"/>
        <w:ind w:left="-1417" w:firstLine="1417"/>
        <w:jc w:val="both"/>
        <w:rPr>
          <w:rFonts w:ascii="Arial" w:hAnsi="Arial" w:cs="Arial"/>
          <w:b/>
          <w:sz w:val="28"/>
          <w:szCs w:val="28"/>
        </w:rPr>
      </w:pPr>
    </w:p>
    <w:p w:rsidR="003341C1" w:rsidRDefault="003341C1">
      <w:pPr>
        <w:pStyle w:val="Standard"/>
        <w:spacing w:before="80" w:line="300" w:lineRule="exact"/>
        <w:ind w:left="-1417" w:firstLine="1417"/>
        <w:jc w:val="both"/>
        <w:rPr>
          <w:rFonts w:ascii="Arial" w:hAnsi="Arial" w:cs="Arial"/>
          <w:b/>
          <w:sz w:val="28"/>
          <w:szCs w:val="28"/>
        </w:rPr>
      </w:pPr>
    </w:p>
    <w:p w:rsidR="003341C1" w:rsidRDefault="003341C1">
      <w:pPr>
        <w:pStyle w:val="Standard"/>
        <w:spacing w:before="80" w:line="300" w:lineRule="exact"/>
        <w:ind w:left="-1417" w:firstLine="1417"/>
        <w:jc w:val="both"/>
        <w:rPr>
          <w:rFonts w:ascii="Arial" w:hAnsi="Arial" w:cs="Arial"/>
          <w:b/>
          <w:sz w:val="28"/>
          <w:szCs w:val="28"/>
        </w:rPr>
      </w:pPr>
    </w:p>
    <w:p w:rsidR="003341C1" w:rsidRDefault="003477D7">
      <w:pPr>
        <w:pStyle w:val="Standard"/>
        <w:spacing w:before="80" w:line="480" w:lineRule="auto"/>
        <w:ind w:left="-1417" w:firstLine="1417"/>
        <w:jc w:val="both"/>
      </w:pPr>
      <w:r>
        <w:rPr>
          <w:noProof/>
          <w:lang w:eastAsia="pl-PL"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-120600</wp:posOffset>
                </wp:positionH>
                <wp:positionV relativeFrom="paragraph">
                  <wp:posOffset>14758</wp:posOffset>
                </wp:positionV>
                <wp:extent cx="6113148" cy="300993"/>
                <wp:effectExtent l="0" t="0" r="20952" b="22857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148" cy="300993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341C1" w:rsidRDefault="003477D7">
                            <w:pPr>
                              <w:spacing w:before="80" w:line="360" w:lineRule="auto"/>
                              <w:ind w:right="72"/>
                            </w:pPr>
                            <w:r>
                              <w:rPr>
                                <w:rFonts w:ascii="Arial" w:eastAsia="Tahoma" w:hAnsi="Arial" w:cs="Tahom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Rozdział I Informacja o Zamawiającym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" o:spid="_x0000_s1027" style="position:absolute;left:0;text-align:left;margin-left:-9.5pt;margin-top:1.15pt;width:481.35pt;height:23.7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iafAgIAAP0DAAAOAAAAZHJzL2Uyb0RvYy54bWysU9uO0zAQfUfiHyy/0yQtqtio6Qq1KkJa&#10;QaXCB7iO3Vj4prG3SXnnz/gwxk4vu7BPK/LgjO3xmTPHx4v7wWhyFBCUsw2tJiUlwnLXKnto6Pdv&#10;m3cfKAmR2ZZpZ0VDTyLQ++XbN4ve12LqOqdbAQRBbKh739AuRl8XReCdMCxMnBcWN6UDwyJO4VC0&#10;wHpEN7qYluW86B20HhwXIeDqetyky4wvpeDxq5RBRKIbitxiHiGP+zQWywWrD8B8p/iZBnsFC8OU&#10;xaJXqDWLjDyC+gfKKA4uOBkn3JnCSam4yD1gN1X5Vze7jnmRe0Fxgr/KFP4fLP9y3AJRbUNnlFhm&#10;8Iq2SDC6H79/RTJL+vQ+1Ji281s4zwKGqdlBgkl/bIMMWdPTVVMxRMJxcV5Vs+o9uoDj3qws7+4y&#10;aHE77SHET8IZkoKGAt5ZlpIdH0LEiph6SUnFgtOq3Sit8wQO+5UGcmR4v6vVBr9EGY88S9OW9OjO&#10;6bxED3CGPpOajVWe5YWncGX+XoJLdNYsdGPZjJDSWG1UFEkkrK8t/pJ0o1gpisN+yFJXKTut7F17&#10;Qvnx/WDjnYOflPToxYZafCyU6M8WrzrZ9hLAJdhfAmY5Hmwoj0DJOFnF0eDoMM/ig915nlASQes+&#10;PkYnVdb1xuBMFT2WuZ/fQzLx03nOur3a5R8AAAD//wMAUEsDBBQABgAIAAAAIQBByG353QAAAAgB&#10;AAAPAAAAZHJzL2Rvd25yZXYueG1sTI9Bb4JAFITvTfofNq+JN11EK0J5mNpU7yK9L+wTSNldwq5I&#10;/fXdnupxMpOZb9LdpDo20mBboxGWiwAY6crIVtcIxfkw3wKzTmgpOqMJ4Ycs7LLnp1Qk0tz0icbc&#10;1cyXaJsIhMa5PuHcVg0pYRemJ+29ixmUcF4ONZeDuPly1fEwCDZciVb7hUb09NFQ9Z1fFYKs9qfX&#10;w/1+LPNjVLiv4hJuP0fE2cv0/gbM0eT+w/CH79Eh80yluWppWYcwX8b+i0MIV8C8H69XEbASYR1H&#10;wLOUPx7IfgEAAP//AwBQSwECLQAUAAYACAAAACEAtoM4kv4AAADhAQAAEwAAAAAAAAAAAAAAAAAA&#10;AAAAW0NvbnRlbnRfVHlwZXNdLnhtbFBLAQItABQABgAIAAAAIQA4/SH/1gAAAJQBAAALAAAAAAAA&#10;AAAAAAAAAC8BAABfcmVscy8ucmVsc1BLAQItABQABgAIAAAAIQB2hiafAgIAAP0DAAAOAAAAAAAA&#10;AAAAAAAAAC4CAABkcnMvZTJvRG9jLnhtbFBLAQItABQABgAIAAAAIQBByG353QAAAAgBAAAPAAAA&#10;AAAAAAAAAAAAAFwEAABkcnMvZG93bnJldi54bWxQSwUGAAAAAAQABADzAAAAZgUAAAAA&#10;" fillcolor="#cff" strokeweight=".35mm">
                <v:textbox inset="0,0,0,0">
                  <w:txbxContent>
                    <w:p w:rsidR="003341C1" w:rsidRDefault="003477D7">
                      <w:pPr>
                        <w:spacing w:before="80" w:line="360" w:lineRule="auto"/>
                        <w:ind w:right="72"/>
                      </w:pPr>
                      <w:r>
                        <w:rPr>
                          <w:rFonts w:ascii="Arial" w:eastAsia="Tahoma" w:hAnsi="Arial" w:cs="Tahoma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Rozdział I Informacja o Zamawiającym</w:t>
                      </w:r>
                    </w:p>
                  </w:txbxContent>
                </v:textbox>
              </v:rect>
            </w:pict>
          </mc:Fallback>
        </mc:AlternateContent>
      </w:r>
    </w:p>
    <w:p w:rsidR="003341C1" w:rsidRDefault="003477D7">
      <w:pPr>
        <w:pStyle w:val="Default"/>
        <w:spacing w:line="360" w:lineRule="auto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Zamawiający:</w:t>
      </w:r>
    </w:p>
    <w:p w:rsidR="003341C1" w:rsidRDefault="003477D7">
      <w:pPr>
        <w:pStyle w:val="Default"/>
        <w:spacing w:line="360" w:lineRule="auto"/>
      </w:pPr>
      <w:r>
        <w:rPr>
          <w:rFonts w:ascii="Arial" w:hAnsi="Arial"/>
          <w:b/>
          <w:bCs/>
        </w:rPr>
        <w:t xml:space="preserve">Gmina </w:t>
      </w:r>
      <w:r>
        <w:rPr>
          <w:rFonts w:ascii="Arial" w:hAnsi="Arial"/>
          <w:b/>
          <w:bCs/>
        </w:rPr>
        <w:t xml:space="preserve">Ustrzyki Dolne, </w:t>
      </w:r>
      <w:r>
        <w:rPr>
          <w:rFonts w:ascii="Arial" w:hAnsi="Arial" w:cs="Arial"/>
          <w:b/>
          <w:bCs/>
        </w:rPr>
        <w:t>ul. Kopernika 1, 38-700 Ustrzyki Dolne</w:t>
      </w:r>
    </w:p>
    <w:p w:rsidR="003341C1" w:rsidRDefault="003477D7">
      <w:pPr>
        <w:pStyle w:val="Default"/>
        <w:spacing w:line="360" w:lineRule="auto"/>
      </w:pPr>
      <w:r>
        <w:rPr>
          <w:rFonts w:ascii="Arial" w:hAnsi="Arial" w:cs="Arial"/>
          <w:b/>
          <w:bCs/>
          <w:iCs/>
          <w:sz w:val="22"/>
          <w:szCs w:val="22"/>
        </w:rPr>
        <w:t xml:space="preserve">tel. </w:t>
      </w:r>
      <w:r>
        <w:rPr>
          <w:rFonts w:ascii="Arial" w:hAnsi="Arial" w:cs="Arial"/>
          <w:iCs/>
          <w:sz w:val="22"/>
          <w:szCs w:val="22"/>
        </w:rPr>
        <w:t>13 460 80 00</w:t>
      </w:r>
    </w:p>
    <w:p w:rsidR="003341C1" w:rsidRDefault="003477D7">
      <w:pPr>
        <w:pStyle w:val="Default"/>
        <w:spacing w:line="360" w:lineRule="auto"/>
      </w:pPr>
      <w:r>
        <w:rPr>
          <w:rFonts w:ascii="Arial" w:hAnsi="Arial" w:cs="Arial"/>
          <w:b/>
          <w:bCs/>
          <w:iCs/>
          <w:sz w:val="22"/>
          <w:szCs w:val="22"/>
        </w:rPr>
        <w:t xml:space="preserve">fax; </w:t>
      </w:r>
      <w:r>
        <w:rPr>
          <w:rFonts w:ascii="Arial" w:hAnsi="Arial" w:cs="Arial"/>
          <w:iCs/>
          <w:sz w:val="22"/>
          <w:szCs w:val="22"/>
        </w:rPr>
        <w:t>13 460 80 16</w:t>
      </w:r>
    </w:p>
    <w:p w:rsidR="003341C1" w:rsidRDefault="003477D7">
      <w:pPr>
        <w:pStyle w:val="Default"/>
        <w:spacing w:line="360" w:lineRule="auto"/>
      </w:pPr>
      <w:r>
        <w:rPr>
          <w:rFonts w:ascii="Arial" w:hAnsi="Arial" w:cs="Arial"/>
          <w:b/>
          <w:bCs/>
          <w:iCs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 xml:space="preserve">trona internetowa; </w:t>
      </w:r>
      <w:hyperlink r:id="rId8" w:history="1">
        <w:r>
          <w:rPr>
            <w:rStyle w:val="Internetlink"/>
            <w:rFonts w:cs="Arial"/>
            <w:sz w:val="22"/>
            <w:szCs w:val="22"/>
          </w:rPr>
          <w:t>www.ustrzyki-dolne.pl</w:t>
        </w:r>
      </w:hyperlink>
    </w:p>
    <w:p w:rsidR="003341C1" w:rsidRDefault="003477D7">
      <w:pPr>
        <w:pStyle w:val="Default"/>
        <w:spacing w:line="360" w:lineRule="auto"/>
      </w:pPr>
      <w:r>
        <w:rPr>
          <w:rFonts w:ascii="Arial" w:hAnsi="Arial" w:cs="Arial"/>
          <w:b/>
          <w:sz w:val="22"/>
          <w:szCs w:val="22"/>
        </w:rPr>
        <w:t xml:space="preserve">adres poczty e-mail; </w:t>
      </w:r>
      <w:hyperlink r:id="rId9" w:history="1">
        <w:r>
          <w:rPr>
            <w:rFonts w:ascii="Arial" w:hAnsi="Arial" w:cs="Arial"/>
            <w:sz w:val="22"/>
            <w:szCs w:val="22"/>
          </w:rPr>
          <w:t>um@ustrzyki-dolne.pl</w:t>
        </w:r>
      </w:hyperlink>
    </w:p>
    <w:p w:rsidR="003341C1" w:rsidRDefault="003341C1">
      <w:pPr>
        <w:pStyle w:val="Default"/>
        <w:spacing w:line="360" w:lineRule="auto"/>
      </w:pPr>
    </w:p>
    <w:p w:rsidR="003341C1" w:rsidRDefault="003477D7">
      <w:pPr>
        <w:pStyle w:val="Default"/>
        <w:spacing w:line="360" w:lineRule="auto"/>
      </w:pPr>
      <w:r>
        <w:rPr>
          <w:rFonts w:ascii="Arial" w:hAnsi="Arial" w:cs="Arial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5038</wp:posOffset>
                </wp:positionH>
                <wp:positionV relativeFrom="paragraph">
                  <wp:posOffset>34920</wp:posOffset>
                </wp:positionV>
                <wp:extent cx="4045589" cy="338456"/>
                <wp:effectExtent l="0" t="0" r="12061" b="23494"/>
                <wp:wrapNone/>
                <wp:docPr id="4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5589" cy="33845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341C1" w:rsidRDefault="003477D7">
                            <w:pPr>
                              <w:spacing w:before="80" w:line="360" w:lineRule="auto"/>
                              <w:ind w:right="72"/>
                            </w:pPr>
                            <w:r>
                              <w:rPr>
                                <w:rFonts w:ascii="Arial" w:eastAsia="Tahoma" w:hAnsi="Arial" w:cs="Tahom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Rozdział II Opis przedmiotu zamówienia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.4pt;margin-top:2.75pt;width:318.55pt;height:2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1XAgIAAP8DAAAOAAAAZHJzL2Uyb0RvYy54bWysU82O0zAQviPxDpbvNNn+qURNV6hVEdIK&#10;KhUewHXsxsKxzdhtUu68GQ/G2EnbXeCEyMGZscfffPPNePnYNZqcBXhlTUkfRjklwnBbKXMs6ZfP&#10;2zcLSnxgpmLaGlHSi/D0cfX61bJ1hRjb2upKAEEQ44vWlbQOwRVZ5nktGuZH1gmDh9JCwwK6cMwq&#10;YC2iNzob5/k8ay1UDiwX3uPupj+kq4QvpeDhk5ReBKJLitxCWiGth7hmqyUrjsBcrfhAg/0Di4Yp&#10;g0lvUBsWGDmB+gOqURystzKMuG0yK6XiItWA1Tzkv1Wzr5kTqRYUx7ubTP7/wfKP5x0QVZV0Solh&#10;DbZohwSD/frzRyCTqE/rfIFhe7eDwfNoxmI7CU38YxmkS5pebpqKLhCOm9N8Opst3lLC8WwyWUxn&#10;8wia3W878OG9sA2JRkkBe5akZOcnH/rQa0hM5q1W1VZpnRw4HtYayJlhf9frLX4D+oswbUiL0zme&#10;5zgDnOGcSc36LC/i/HO4PH1/g4t0NszXfdqEEMNY0aggoKesDRYZpevFilboDl2Sehyj487BVheU&#10;H98PFl5b+E5Ji7NYUv/txEBQoj8YbHYc3KsBV+NwNZjheLWkPAAlvbMO/YjjjDkWnsze8YgSKRr7&#10;7hSsVEnZO4eBLE5Z6s3wIuIYP/dT1P3drn4BAAD//wMAUEsDBBQABgAIAAAAIQApAW0h2wAAAAUB&#10;AAAPAAAAZHJzL2Rvd25yZXYueG1sTM5BS8NAEAXgu+B/WEbwInaj0jbGbEoRxYOH0ip6nWbHJDQ7&#10;u2Q3bfz3jic9Pt7w5itXk+vVkYbYeTZwM8tAEdfedtwYeH97vs5BxYRssfdMBr4pwqo6PyuxsP7E&#10;WzruUqNkhGOBBtqUQqF1rFtyGGc+EEv35QeHSeLQaDvgScZdr2+zbKEddiwfWgz02FJ92I3OwOvV&#10;R1Zv68PTesTl5uUzDyFQMObyYlo/gEo0pb9j+OULHSox7f3INqregLiTgfkclJSLu+U9qL3kPAdd&#10;lfq/vvoBAAD//wMAUEsBAi0AFAAGAAgAAAAhALaDOJL+AAAA4QEAABMAAAAAAAAAAAAAAAAAAAAA&#10;AFtDb250ZW50X1R5cGVzXS54bWxQSwECLQAUAAYACAAAACEAOP0h/9YAAACUAQAACwAAAAAAAAAA&#10;AAAAAAAvAQAAX3JlbHMvLnJlbHNQSwECLQAUAAYACAAAACEAUADdVwICAAD/AwAADgAAAAAAAAAA&#10;AAAAAAAuAgAAZHJzL2Uyb0RvYy54bWxQSwECLQAUAAYACAAAACEAKQFtIdsAAAAFAQAADwAAAAAA&#10;AAAAAAAAAABcBAAAZHJzL2Rvd25yZXYueG1sUEsFBgAAAAAEAAQA8wAAAGQFAAAAAA==&#10;" fillcolor="#cff" strokeweight=".35mm">
                <v:textbox inset="0,0,0,0">
                  <w:txbxContent>
                    <w:p w:rsidR="003341C1" w:rsidRDefault="003477D7">
                      <w:pPr>
                        <w:spacing w:before="80" w:line="360" w:lineRule="auto"/>
                        <w:ind w:right="72"/>
                      </w:pPr>
                      <w:r>
                        <w:rPr>
                          <w:rFonts w:ascii="Arial" w:eastAsia="Tahoma" w:hAnsi="Arial" w:cs="Tahoma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Rozdział II Opis przedmiotu zamówienia</w:t>
                      </w:r>
                    </w:p>
                  </w:txbxContent>
                </v:textbox>
              </v:rect>
            </w:pict>
          </mc:Fallback>
        </mc:AlternateContent>
      </w:r>
    </w:p>
    <w:p w:rsidR="003341C1" w:rsidRDefault="003341C1">
      <w:pPr>
        <w:pStyle w:val="Default"/>
        <w:spacing w:line="360" w:lineRule="auto"/>
        <w:jc w:val="both"/>
      </w:pPr>
    </w:p>
    <w:p w:rsidR="003341C1" w:rsidRDefault="003477D7">
      <w:pPr>
        <w:pStyle w:val="Default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Przedmiotem zamówienia jest:</w:t>
      </w:r>
    </w:p>
    <w:p w:rsidR="003341C1" w:rsidRDefault="003477D7">
      <w:pPr>
        <w:pStyle w:val="Default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„Świadczenie usług pocztowych w obrocie krajowym i zagranicznym dla Urzędu Miejskiego w Ustrzykach Dolnych w 2017 roku”</w:t>
      </w:r>
    </w:p>
    <w:p w:rsidR="003341C1" w:rsidRDefault="003477D7">
      <w:pPr>
        <w:pStyle w:val="Textbody"/>
        <w:ind w:left="360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</w:t>
      </w:r>
    </w:p>
    <w:p w:rsidR="003341C1" w:rsidRDefault="003477D7">
      <w:pPr>
        <w:pStyle w:val="Textbody"/>
        <w:ind w:left="360" w:hanging="357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>
        <w:rPr>
          <w:rFonts w:ascii="Arial" w:hAnsi="Arial" w:cs="Arial"/>
          <w:b/>
          <w:bCs/>
        </w:rPr>
        <w:t>CPV: 64110000-7  - usług</w:t>
      </w:r>
      <w:r>
        <w:rPr>
          <w:rFonts w:ascii="Arial" w:hAnsi="Arial" w:cs="Arial"/>
          <w:b/>
          <w:bCs/>
        </w:rPr>
        <w:t>i pocztowe i kurierskie</w:t>
      </w:r>
    </w:p>
    <w:p w:rsidR="003341C1" w:rsidRDefault="003477D7">
      <w:pPr>
        <w:pStyle w:val="Textbody"/>
        <w:ind w:left="360" w:hanging="357"/>
        <w:jc w:val="both"/>
      </w:pPr>
      <w:r>
        <w:rPr>
          <w:rFonts w:ascii="Arial" w:hAnsi="Arial" w:cs="Arial"/>
          <w:b/>
          <w:bCs/>
        </w:rPr>
        <w:t xml:space="preserve">                </w:t>
      </w:r>
    </w:p>
    <w:p w:rsidR="003341C1" w:rsidRDefault="003477D7">
      <w:pPr>
        <w:pStyle w:val="Default"/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2. </w:t>
      </w:r>
      <w:r>
        <w:rPr>
          <w:rFonts w:ascii="Arial" w:eastAsia="BookmanOldStyle" w:hAnsi="Arial" w:cs="BookmanOldStyle"/>
          <w:sz w:val="22"/>
          <w:szCs w:val="22"/>
        </w:rPr>
        <w:t xml:space="preserve">Przedmiotem zamówienia jest świadczenie usług pocztowych w obrocie krajowym </w:t>
      </w:r>
      <w:r>
        <w:rPr>
          <w:rFonts w:ascii="Arial" w:eastAsia="BookmanOldStyle" w:hAnsi="Arial" w:cs="BookmanOldStyle"/>
          <w:sz w:val="22"/>
          <w:szCs w:val="22"/>
        </w:rPr>
        <w:br/>
      </w:r>
      <w:r>
        <w:rPr>
          <w:rFonts w:ascii="Arial" w:eastAsia="BookmanOldStyle" w:hAnsi="Arial" w:cs="BookmanOldStyle"/>
          <w:sz w:val="22"/>
          <w:szCs w:val="22"/>
        </w:rPr>
        <w:t>i zagranicznym, w zakresie:</w:t>
      </w:r>
    </w:p>
    <w:p w:rsidR="003341C1" w:rsidRDefault="003477D7">
      <w:pPr>
        <w:pStyle w:val="Standard"/>
        <w:autoSpaceDE w:val="0"/>
        <w:spacing w:line="360" w:lineRule="auto"/>
        <w:ind w:left="555"/>
        <w:jc w:val="both"/>
      </w:pPr>
      <w:r>
        <w:rPr>
          <w:rFonts w:ascii="Arial" w:eastAsia="BookmanOldStyle" w:hAnsi="Arial" w:cs="BookmanOldStyle"/>
          <w:b/>
          <w:bCs/>
          <w:sz w:val="22"/>
          <w:szCs w:val="22"/>
        </w:rPr>
        <w:t xml:space="preserve">1) </w:t>
      </w:r>
      <w:r>
        <w:rPr>
          <w:rFonts w:ascii="Arial" w:eastAsia="BookmanOldStyle" w:hAnsi="Arial" w:cs="BookmanOldStyle"/>
          <w:sz w:val="22"/>
          <w:szCs w:val="22"/>
        </w:rPr>
        <w:t>przyjmowania, przemieszczania i doręczania przesyłek i paczek pocztowych,</w:t>
      </w:r>
    </w:p>
    <w:p w:rsidR="003341C1" w:rsidRDefault="003477D7">
      <w:pPr>
        <w:pStyle w:val="Standard"/>
        <w:autoSpaceDE w:val="0"/>
        <w:spacing w:line="360" w:lineRule="auto"/>
        <w:ind w:left="555"/>
        <w:jc w:val="both"/>
      </w:pPr>
      <w:r>
        <w:rPr>
          <w:rFonts w:ascii="Arial" w:eastAsia="BookmanOldStyle" w:hAnsi="Arial" w:cs="BookmanOldStyle"/>
          <w:b/>
          <w:bCs/>
          <w:sz w:val="22"/>
          <w:szCs w:val="22"/>
        </w:rPr>
        <w:t xml:space="preserve">2) </w:t>
      </w:r>
      <w:r>
        <w:rPr>
          <w:rFonts w:ascii="Arial" w:eastAsia="BookmanOldStyle" w:hAnsi="Arial" w:cs="BookmanOldStyle"/>
          <w:sz w:val="22"/>
          <w:szCs w:val="22"/>
        </w:rPr>
        <w:t xml:space="preserve">zwracania przesyłek i </w:t>
      </w:r>
      <w:r>
        <w:rPr>
          <w:rFonts w:ascii="Arial" w:eastAsia="BookmanOldStyle" w:hAnsi="Arial" w:cs="BookmanOldStyle"/>
          <w:sz w:val="22"/>
          <w:szCs w:val="22"/>
        </w:rPr>
        <w:t>paczek pocztowych do Zamawiającego po wyczerpaniu możliwości ich doręczenia lub wydania odbiorcy,</w:t>
      </w:r>
    </w:p>
    <w:p w:rsidR="003341C1" w:rsidRDefault="003477D7">
      <w:pPr>
        <w:pStyle w:val="Standard"/>
        <w:autoSpaceDE w:val="0"/>
        <w:spacing w:line="360" w:lineRule="auto"/>
        <w:ind w:left="555"/>
        <w:jc w:val="both"/>
      </w:pPr>
      <w:r>
        <w:rPr>
          <w:rFonts w:ascii="Arial" w:eastAsia="BookmanOldStyle" w:hAnsi="Arial" w:cs="BookmanOldStyle"/>
          <w:b/>
          <w:bCs/>
          <w:sz w:val="22"/>
          <w:szCs w:val="22"/>
        </w:rPr>
        <w:t>3)</w:t>
      </w:r>
      <w:r>
        <w:rPr>
          <w:rFonts w:ascii="Arial" w:eastAsia="BookmanOldStyle" w:hAnsi="Arial" w:cs="BookmanOldStyle"/>
          <w:sz w:val="22"/>
          <w:szCs w:val="22"/>
        </w:rPr>
        <w:t xml:space="preserve"> realizacji przekazów pocztowych, tj.:</w:t>
      </w:r>
    </w:p>
    <w:p w:rsidR="003341C1" w:rsidRDefault="003477D7">
      <w:pPr>
        <w:pStyle w:val="Standard"/>
        <w:autoSpaceDE w:val="0"/>
        <w:spacing w:line="360" w:lineRule="auto"/>
        <w:ind w:left="1140"/>
        <w:jc w:val="both"/>
      </w:pPr>
      <w:r>
        <w:rPr>
          <w:rFonts w:ascii="Arial" w:eastAsia="BookmanOldStyle" w:hAnsi="Arial" w:cs="BookmanOldStyle"/>
          <w:b/>
          <w:bCs/>
          <w:sz w:val="22"/>
          <w:szCs w:val="22"/>
        </w:rPr>
        <w:t>a)</w:t>
      </w:r>
      <w:r>
        <w:rPr>
          <w:rFonts w:ascii="Arial" w:eastAsia="BookmanOldStyle" w:hAnsi="Arial" w:cs="BookmanOldStyle"/>
          <w:sz w:val="22"/>
          <w:szCs w:val="22"/>
        </w:rPr>
        <w:t xml:space="preserve"> przyjmowania nadawanych przekazów pocztowych w obrocie krajowym,</w:t>
      </w:r>
    </w:p>
    <w:p w:rsidR="003341C1" w:rsidRDefault="003477D7">
      <w:pPr>
        <w:pStyle w:val="Standard"/>
        <w:autoSpaceDE w:val="0"/>
        <w:spacing w:line="360" w:lineRule="auto"/>
        <w:ind w:left="1140"/>
        <w:jc w:val="both"/>
      </w:pPr>
      <w:r>
        <w:rPr>
          <w:rFonts w:ascii="Arial" w:eastAsia="BookmanOldStyle" w:hAnsi="Arial" w:cs="BookmanOldStyle"/>
          <w:b/>
          <w:bCs/>
          <w:sz w:val="22"/>
          <w:szCs w:val="22"/>
        </w:rPr>
        <w:t xml:space="preserve">b) </w:t>
      </w:r>
      <w:r>
        <w:rPr>
          <w:rFonts w:ascii="Arial" w:eastAsia="BookmanOldStyle" w:hAnsi="Arial" w:cs="BookmanOldStyle"/>
          <w:sz w:val="22"/>
          <w:szCs w:val="22"/>
        </w:rPr>
        <w:t xml:space="preserve">doręczaniu/wypłacie adresatowi (lub innym </w:t>
      </w:r>
      <w:r>
        <w:rPr>
          <w:rFonts w:ascii="Arial" w:eastAsia="BookmanOldStyle" w:hAnsi="Arial" w:cs="BookmanOldStyle"/>
          <w:sz w:val="22"/>
          <w:szCs w:val="22"/>
        </w:rPr>
        <w:t>uprawnionym osobom) kwot przekazów pocztowych,</w:t>
      </w:r>
    </w:p>
    <w:p w:rsidR="003341C1" w:rsidRDefault="003477D7">
      <w:pPr>
        <w:pStyle w:val="Standard"/>
        <w:autoSpaceDE w:val="0"/>
        <w:spacing w:line="360" w:lineRule="auto"/>
        <w:ind w:left="1140"/>
        <w:jc w:val="both"/>
      </w:pPr>
      <w:r>
        <w:rPr>
          <w:rFonts w:ascii="Arial" w:eastAsia="BookmanOldStyle" w:hAnsi="Arial" w:cs="BookmanOldStyle"/>
          <w:b/>
          <w:bCs/>
          <w:sz w:val="22"/>
          <w:szCs w:val="22"/>
        </w:rPr>
        <w:t xml:space="preserve">c) </w:t>
      </w:r>
      <w:r>
        <w:rPr>
          <w:rFonts w:ascii="Arial" w:eastAsia="BookmanOldStyle" w:hAnsi="Arial" w:cs="BookmanOldStyle"/>
          <w:sz w:val="22"/>
          <w:szCs w:val="22"/>
        </w:rPr>
        <w:t>zwrocie kwot przekazów pocztowych w przypadku braku możliwości ich doręczania/wypłaty.</w:t>
      </w:r>
    </w:p>
    <w:p w:rsidR="003341C1" w:rsidRDefault="003477D7">
      <w:pPr>
        <w:pStyle w:val="Standard"/>
        <w:autoSpaceDE w:val="0"/>
        <w:spacing w:line="360" w:lineRule="auto"/>
        <w:jc w:val="both"/>
      </w:pPr>
      <w:r>
        <w:rPr>
          <w:rFonts w:ascii="Arial" w:eastAsia="BookmanOldStyle" w:hAnsi="Arial" w:cs="BookmanOldStyle"/>
          <w:b/>
          <w:bCs/>
          <w:sz w:val="22"/>
          <w:szCs w:val="22"/>
        </w:rPr>
        <w:t>3.</w:t>
      </w:r>
      <w:r>
        <w:rPr>
          <w:rFonts w:ascii="Arial" w:eastAsia="BookmanOldStyle" w:hAnsi="Arial" w:cs="BookmanOldStyle"/>
          <w:sz w:val="22"/>
          <w:szCs w:val="22"/>
        </w:rPr>
        <w:t xml:space="preserve"> </w:t>
      </w:r>
      <w:r>
        <w:rPr>
          <w:rFonts w:ascii="Arial" w:eastAsia="BookmanOldStyle" w:hAnsi="Arial" w:cs="Arial"/>
          <w:sz w:val="22"/>
          <w:szCs w:val="22"/>
        </w:rPr>
        <w:t>Usługi stanowiące przedmiot zamówienia swoim zakresem obejmują:</w:t>
      </w:r>
    </w:p>
    <w:p w:rsidR="003341C1" w:rsidRDefault="003477D7">
      <w:pPr>
        <w:pStyle w:val="Standard"/>
        <w:autoSpaceDE w:val="0"/>
        <w:spacing w:line="360" w:lineRule="auto"/>
        <w:ind w:left="555"/>
        <w:jc w:val="both"/>
      </w:pPr>
      <w:r>
        <w:rPr>
          <w:rFonts w:ascii="Arial" w:eastAsia="BookmanOldStyle" w:hAnsi="Arial" w:cs="Arial"/>
          <w:b/>
          <w:bCs/>
          <w:sz w:val="22"/>
          <w:szCs w:val="22"/>
        </w:rPr>
        <w:t xml:space="preserve">1) </w:t>
      </w:r>
      <w:r>
        <w:rPr>
          <w:rFonts w:ascii="Arial" w:eastAsia="BookmanOldStyle" w:hAnsi="Arial" w:cs="Arial"/>
          <w:sz w:val="22"/>
          <w:szCs w:val="22"/>
        </w:rPr>
        <w:t>usługi pocztowe w obrocie krajowym i zagranicznym</w:t>
      </w:r>
      <w:r>
        <w:rPr>
          <w:rFonts w:ascii="Arial" w:eastAsia="BookmanOldStyle" w:hAnsi="Arial" w:cs="Arial"/>
          <w:sz w:val="22"/>
          <w:szCs w:val="22"/>
        </w:rPr>
        <w:t xml:space="preserve"> dotyczące listów, w zakresie  ich przyjmowania (odbierania w siedzibie Zamawiającego), przemieszczania i doręczania;</w:t>
      </w:r>
    </w:p>
    <w:p w:rsidR="003341C1" w:rsidRDefault="003477D7">
      <w:pPr>
        <w:pStyle w:val="Standard"/>
        <w:autoSpaceDE w:val="0"/>
        <w:spacing w:line="360" w:lineRule="auto"/>
        <w:ind w:left="555"/>
        <w:jc w:val="both"/>
      </w:pPr>
      <w:r>
        <w:rPr>
          <w:rFonts w:ascii="Arial" w:eastAsia="BookmanOldStyle" w:hAnsi="Arial" w:cs="Arial"/>
          <w:b/>
          <w:bCs/>
          <w:sz w:val="22"/>
          <w:szCs w:val="22"/>
        </w:rPr>
        <w:t xml:space="preserve">2) </w:t>
      </w:r>
      <w:r>
        <w:rPr>
          <w:rFonts w:ascii="Arial" w:eastAsia="BookmanOldStyle" w:hAnsi="Arial" w:cs="Arial"/>
          <w:sz w:val="22"/>
          <w:szCs w:val="22"/>
        </w:rPr>
        <w:t>usługi pocztowe w obrocie krajowym i zagranicznym dotyczące paczek, w zakresie ich przyjmowania (odbierania w siedzibie Zamawiającego),</w:t>
      </w:r>
      <w:r>
        <w:rPr>
          <w:rFonts w:ascii="Arial" w:eastAsia="BookmanOldStyle" w:hAnsi="Arial" w:cs="Arial"/>
          <w:sz w:val="22"/>
          <w:szCs w:val="22"/>
        </w:rPr>
        <w:t xml:space="preserve"> przemieszczania i doręczania;</w:t>
      </w:r>
    </w:p>
    <w:p w:rsidR="003341C1" w:rsidRDefault="003477D7">
      <w:pPr>
        <w:pStyle w:val="Standard"/>
        <w:autoSpaceDE w:val="0"/>
        <w:spacing w:line="360" w:lineRule="auto"/>
        <w:ind w:left="555"/>
        <w:jc w:val="both"/>
      </w:pPr>
      <w:r>
        <w:rPr>
          <w:rFonts w:ascii="Arial" w:eastAsia="BookmanOldStyle" w:hAnsi="Arial" w:cs="Arial"/>
          <w:b/>
          <w:bCs/>
          <w:sz w:val="22"/>
          <w:szCs w:val="22"/>
        </w:rPr>
        <w:t xml:space="preserve">3) </w:t>
      </w:r>
      <w:r>
        <w:rPr>
          <w:rFonts w:ascii="Arial" w:eastAsia="BookmanOldStyle" w:hAnsi="Arial" w:cs="Arial"/>
          <w:sz w:val="22"/>
          <w:szCs w:val="22"/>
        </w:rPr>
        <w:t>doręczenia Zamawiającemu zwrotów potwierdzeń odbioru oraz nie doręczonych przesyłek (przesyłki listowe i paczki pocztowe), po wyczerpaniu wszystkich możliwości ich doręczenia lub wydania adresatowi / odbiorcy.</w:t>
      </w:r>
    </w:p>
    <w:p w:rsidR="003341C1" w:rsidRDefault="003477D7">
      <w:pPr>
        <w:pStyle w:val="Standard"/>
        <w:autoSpaceDE w:val="0"/>
        <w:spacing w:line="360" w:lineRule="auto"/>
        <w:jc w:val="both"/>
      </w:pPr>
      <w:r>
        <w:rPr>
          <w:rFonts w:ascii="Arial" w:eastAsia="BookmanOldStyle" w:hAnsi="Arial" w:cs="Arial"/>
          <w:b/>
          <w:bCs/>
          <w:sz w:val="22"/>
          <w:szCs w:val="22"/>
        </w:rPr>
        <w:t xml:space="preserve">4. </w:t>
      </w:r>
      <w:r>
        <w:rPr>
          <w:rFonts w:ascii="Arial" w:eastAsia="BookmanOldStyle" w:hAnsi="Arial" w:cs="Arial"/>
          <w:sz w:val="22"/>
          <w:szCs w:val="22"/>
        </w:rPr>
        <w:t>Zamawiają</w:t>
      </w:r>
      <w:r>
        <w:rPr>
          <w:rFonts w:ascii="Arial" w:eastAsia="BookmanOldStyle" w:hAnsi="Arial" w:cs="Arial"/>
          <w:sz w:val="22"/>
          <w:szCs w:val="22"/>
        </w:rPr>
        <w:t xml:space="preserve">cy nie dopuszcza sytuacji, w której na opakowaniu przesyłki nadanej przez Zamawiającego i/lub na dowodzie nadania przesyłki będzie figurował inny podmiot niż Zamawiający. </w:t>
      </w:r>
      <w:r>
        <w:rPr>
          <w:rFonts w:ascii="Arial" w:eastAsia="BookmanOldStyle" w:hAnsi="Arial" w:cs="Arial"/>
          <w:b/>
          <w:sz w:val="22"/>
          <w:szCs w:val="22"/>
        </w:rPr>
        <w:lastRenderedPageBreak/>
        <w:t>Nadawcą przesyłki zawsze winien być Zamawiający</w:t>
      </w:r>
      <w:r>
        <w:rPr>
          <w:rFonts w:ascii="Arial" w:eastAsia="BookmanOldStyle" w:hAnsi="Arial" w:cs="Arial"/>
          <w:sz w:val="22"/>
          <w:szCs w:val="22"/>
        </w:rPr>
        <w:t>.</w:t>
      </w:r>
    </w:p>
    <w:p w:rsidR="003341C1" w:rsidRDefault="003477D7">
      <w:pPr>
        <w:pStyle w:val="Standard"/>
        <w:autoSpaceDE w:val="0"/>
        <w:spacing w:line="360" w:lineRule="auto"/>
        <w:jc w:val="both"/>
      </w:pPr>
      <w:r>
        <w:rPr>
          <w:rFonts w:ascii="Arial" w:eastAsia="BookmanOldStyle" w:hAnsi="Arial" w:cs="Arial"/>
          <w:b/>
          <w:bCs/>
          <w:sz w:val="22"/>
          <w:szCs w:val="22"/>
        </w:rPr>
        <w:t xml:space="preserve">5. </w:t>
      </w:r>
      <w:r>
        <w:rPr>
          <w:rFonts w:ascii="Arial" w:eastAsia="Times New Roman" w:hAnsi="Arial" w:cs="Times New Roman"/>
          <w:sz w:val="22"/>
          <w:szCs w:val="22"/>
        </w:rPr>
        <w:t>Przedmiot zamówienia winien by</w:t>
      </w:r>
      <w:r>
        <w:rPr>
          <w:rFonts w:ascii="Arial" w:eastAsia="TimesNewRoman" w:hAnsi="Arial" w:cs="TimesNewRoman"/>
          <w:sz w:val="22"/>
          <w:szCs w:val="22"/>
        </w:rPr>
        <w:t xml:space="preserve">ć </w:t>
      </w:r>
      <w:r>
        <w:rPr>
          <w:rFonts w:ascii="Arial" w:eastAsia="Times New Roman" w:hAnsi="Arial" w:cs="Times New Roman"/>
          <w:sz w:val="22"/>
          <w:szCs w:val="22"/>
        </w:rPr>
        <w:t>realizowany na zasadach okre</w:t>
      </w:r>
      <w:r>
        <w:rPr>
          <w:rFonts w:ascii="Arial" w:eastAsia="TimesNewRoman" w:hAnsi="Arial" w:cs="TimesNewRoman"/>
          <w:sz w:val="22"/>
          <w:szCs w:val="22"/>
        </w:rPr>
        <w:t>ś</w:t>
      </w:r>
      <w:r>
        <w:rPr>
          <w:rFonts w:ascii="Arial" w:eastAsia="Times New Roman" w:hAnsi="Arial" w:cs="Times New Roman"/>
          <w:sz w:val="22"/>
          <w:szCs w:val="22"/>
        </w:rPr>
        <w:t>lonych w powszechnie</w:t>
      </w:r>
    </w:p>
    <w:p w:rsidR="003341C1" w:rsidRDefault="003477D7">
      <w:pPr>
        <w:pStyle w:val="Standard"/>
        <w:autoSpaceDE w:val="0"/>
        <w:spacing w:line="360" w:lineRule="auto"/>
        <w:jc w:val="both"/>
      </w:pPr>
      <w:r>
        <w:rPr>
          <w:rFonts w:ascii="Arial" w:eastAsia="Times New Roman" w:hAnsi="Arial" w:cs="Times New Roman"/>
          <w:sz w:val="22"/>
          <w:szCs w:val="22"/>
        </w:rPr>
        <w:t>obowi</w:t>
      </w:r>
      <w:r>
        <w:rPr>
          <w:rFonts w:ascii="Arial" w:eastAsia="TimesNewRoman" w:hAnsi="Arial" w:cs="TimesNewRoman"/>
          <w:sz w:val="22"/>
          <w:szCs w:val="22"/>
        </w:rPr>
        <w:t>ą</w:t>
      </w:r>
      <w:r>
        <w:rPr>
          <w:rFonts w:ascii="Arial" w:eastAsia="Times New Roman" w:hAnsi="Arial" w:cs="Times New Roman"/>
          <w:sz w:val="22"/>
          <w:szCs w:val="22"/>
        </w:rPr>
        <w:t>zuj</w:t>
      </w:r>
      <w:r>
        <w:rPr>
          <w:rFonts w:ascii="Arial" w:eastAsia="TimesNewRoman" w:hAnsi="Arial" w:cs="TimesNewRoman"/>
          <w:sz w:val="22"/>
          <w:szCs w:val="22"/>
        </w:rPr>
        <w:t>ą</w:t>
      </w:r>
      <w:r>
        <w:rPr>
          <w:rFonts w:ascii="Arial" w:eastAsia="Times New Roman" w:hAnsi="Arial" w:cs="Times New Roman"/>
          <w:sz w:val="22"/>
          <w:szCs w:val="22"/>
        </w:rPr>
        <w:t>cych przepisach prawa, w szczególno</w:t>
      </w:r>
      <w:r>
        <w:rPr>
          <w:rFonts w:ascii="Arial" w:eastAsia="TimesNewRoman" w:hAnsi="Arial" w:cs="TimesNewRoman"/>
          <w:sz w:val="22"/>
          <w:szCs w:val="22"/>
        </w:rPr>
        <w:t>ś</w:t>
      </w:r>
      <w:r>
        <w:rPr>
          <w:rFonts w:ascii="Arial" w:eastAsia="Times New Roman" w:hAnsi="Arial" w:cs="Times New Roman"/>
          <w:sz w:val="22"/>
          <w:szCs w:val="22"/>
        </w:rPr>
        <w:t>ci w ustawie z dnia 23 listopada 2012 r. Prawo</w:t>
      </w:r>
    </w:p>
    <w:p w:rsidR="003341C1" w:rsidRDefault="003477D7">
      <w:pPr>
        <w:pStyle w:val="Standard"/>
        <w:autoSpaceDE w:val="0"/>
        <w:spacing w:line="360" w:lineRule="auto"/>
        <w:jc w:val="both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Pocztowe (Dz. U. z 2016, poz 1113 ze zm.) i przepisami wykonawczymi do niej, ustawy z dnia</w:t>
      </w:r>
    </w:p>
    <w:p w:rsidR="003341C1" w:rsidRDefault="003477D7">
      <w:pPr>
        <w:pStyle w:val="Standard"/>
        <w:autoSpaceDE w:val="0"/>
        <w:spacing w:line="360" w:lineRule="auto"/>
        <w:jc w:val="both"/>
      </w:pPr>
      <w:r>
        <w:rPr>
          <w:rFonts w:ascii="Arial" w:eastAsia="Times New Roman" w:hAnsi="Arial" w:cs="Times New Roman"/>
          <w:sz w:val="22"/>
          <w:szCs w:val="22"/>
        </w:rPr>
        <w:t>29 sierpnia 1997 r. Or</w:t>
      </w:r>
      <w:r>
        <w:rPr>
          <w:rFonts w:ascii="Arial" w:eastAsia="Times New Roman" w:hAnsi="Arial" w:cs="Times New Roman"/>
          <w:sz w:val="22"/>
          <w:szCs w:val="22"/>
        </w:rPr>
        <w:t>dynacja podatkowa ( Dz.U. z 2012 r. poz.749 z pó</w:t>
      </w:r>
      <w:r>
        <w:rPr>
          <w:rFonts w:ascii="Arial" w:eastAsia="TimesNewRoman" w:hAnsi="Arial" w:cs="TimesNewRoman"/>
          <w:sz w:val="22"/>
          <w:szCs w:val="22"/>
        </w:rPr>
        <w:t>ź</w:t>
      </w:r>
      <w:r>
        <w:rPr>
          <w:rFonts w:ascii="Arial" w:eastAsia="Times New Roman" w:hAnsi="Arial" w:cs="Times New Roman"/>
          <w:sz w:val="22"/>
          <w:szCs w:val="22"/>
        </w:rPr>
        <w:t>n.zm. ), ustawy z dnia 14</w:t>
      </w:r>
    </w:p>
    <w:p w:rsidR="003341C1" w:rsidRDefault="003477D7">
      <w:pPr>
        <w:pStyle w:val="Standard"/>
        <w:autoSpaceDE w:val="0"/>
        <w:spacing w:line="360" w:lineRule="auto"/>
        <w:jc w:val="both"/>
      </w:pPr>
      <w:r>
        <w:rPr>
          <w:rFonts w:ascii="Arial" w:eastAsia="Times New Roman" w:hAnsi="Arial" w:cs="Times New Roman"/>
          <w:sz w:val="22"/>
          <w:szCs w:val="22"/>
        </w:rPr>
        <w:t>czerwca 1960 r. Kodeks post</w:t>
      </w:r>
      <w:r>
        <w:rPr>
          <w:rFonts w:ascii="Arial" w:eastAsia="TimesNewRoman" w:hAnsi="Arial" w:cs="TimesNewRoman"/>
          <w:sz w:val="22"/>
          <w:szCs w:val="22"/>
        </w:rPr>
        <w:t>ę</w:t>
      </w:r>
      <w:r>
        <w:rPr>
          <w:rFonts w:ascii="Arial" w:eastAsia="Times New Roman" w:hAnsi="Arial" w:cs="Times New Roman"/>
          <w:sz w:val="22"/>
          <w:szCs w:val="22"/>
        </w:rPr>
        <w:t>powania administracyjnego ( Dz.U. z 2013 r. poz. 267 z pó</w:t>
      </w:r>
      <w:r>
        <w:rPr>
          <w:rFonts w:ascii="Arial" w:eastAsia="TimesNewRoman" w:hAnsi="Arial" w:cs="TimesNewRoman"/>
          <w:sz w:val="22"/>
          <w:szCs w:val="22"/>
        </w:rPr>
        <w:t>ź</w:t>
      </w:r>
      <w:r>
        <w:rPr>
          <w:rFonts w:ascii="Arial" w:eastAsia="Times New Roman" w:hAnsi="Arial" w:cs="Times New Roman"/>
          <w:sz w:val="22"/>
          <w:szCs w:val="22"/>
        </w:rPr>
        <w:t>n. zm. )</w:t>
      </w:r>
    </w:p>
    <w:p w:rsidR="003341C1" w:rsidRDefault="003477D7">
      <w:pPr>
        <w:pStyle w:val="Standard"/>
        <w:autoSpaceDE w:val="0"/>
        <w:spacing w:line="360" w:lineRule="auto"/>
        <w:jc w:val="both"/>
      </w:pPr>
      <w:r>
        <w:rPr>
          <w:rFonts w:ascii="Arial" w:eastAsia="BookmanOldStyle" w:hAnsi="Arial" w:cs="Arial"/>
          <w:b/>
          <w:bCs/>
          <w:sz w:val="22"/>
          <w:szCs w:val="22"/>
        </w:rPr>
        <w:t>6.</w:t>
      </w:r>
      <w:r>
        <w:rPr>
          <w:rFonts w:ascii="Arial" w:eastAsia="BookmanOldStyle" w:hAnsi="Arial" w:cs="Arial"/>
          <w:sz w:val="22"/>
          <w:szCs w:val="22"/>
        </w:rPr>
        <w:t xml:space="preserve"> </w:t>
      </w:r>
      <w:r>
        <w:rPr>
          <w:rFonts w:ascii="Arial" w:eastAsia="BookmanOldStyle" w:hAnsi="Arial" w:cs="Arial"/>
          <w:color w:val="000000"/>
          <w:sz w:val="22"/>
          <w:szCs w:val="22"/>
        </w:rPr>
        <w:t xml:space="preserve">Wykonawca zobowiązany będzie do odbioru przesyłek pocztowych przygotowanych </w:t>
      </w:r>
      <w:r>
        <w:rPr>
          <w:rFonts w:ascii="Arial" w:eastAsia="BookmanOldStyle" w:hAnsi="Arial" w:cs="Arial"/>
          <w:color w:val="000000"/>
          <w:sz w:val="22"/>
          <w:szCs w:val="22"/>
        </w:rPr>
        <w:br/>
      </w:r>
      <w:r>
        <w:rPr>
          <w:rFonts w:ascii="Arial" w:eastAsia="BookmanOldStyle" w:hAnsi="Arial" w:cs="Arial"/>
          <w:color w:val="000000"/>
          <w:sz w:val="22"/>
          <w:szCs w:val="22"/>
        </w:rPr>
        <w:t>do wys</w:t>
      </w:r>
      <w:r>
        <w:rPr>
          <w:rFonts w:ascii="Arial" w:eastAsia="BookmanOldStyle" w:hAnsi="Arial" w:cs="Arial"/>
          <w:color w:val="000000"/>
          <w:sz w:val="22"/>
          <w:szCs w:val="22"/>
        </w:rPr>
        <w:t xml:space="preserve">yłki (wyekspediowania), z siedziby Urzędu Miejskiego w Ustrzykach Dolnych ulica Kopernika 1 38-700 Ustrzyki Dolne  z częstotliwością odbioru od poniedziałku do piątku, tj. </w:t>
      </w:r>
      <w:r>
        <w:rPr>
          <w:rFonts w:ascii="Arial" w:eastAsia="BookmanOldStyle" w:hAnsi="Arial" w:cs="Arial"/>
          <w:color w:val="000000"/>
          <w:sz w:val="22"/>
          <w:szCs w:val="22"/>
        </w:rPr>
        <w:br/>
      </w:r>
      <w:r>
        <w:rPr>
          <w:rFonts w:ascii="Arial" w:eastAsia="BookmanOldStyle" w:hAnsi="Arial" w:cs="Arial"/>
          <w:color w:val="000000"/>
          <w:sz w:val="22"/>
          <w:szCs w:val="22"/>
        </w:rPr>
        <w:t>w każdy dzień roboczy.</w:t>
      </w:r>
    </w:p>
    <w:p w:rsidR="003341C1" w:rsidRDefault="003477D7">
      <w:pPr>
        <w:pStyle w:val="Standard"/>
        <w:autoSpaceDE w:val="0"/>
        <w:spacing w:line="360" w:lineRule="auto"/>
        <w:jc w:val="both"/>
      </w:pPr>
      <w:r>
        <w:rPr>
          <w:rFonts w:ascii="Arial" w:eastAsia="BookmanOldStyle" w:hAnsi="Arial" w:cs="Arial"/>
          <w:b/>
          <w:bCs/>
          <w:color w:val="000000"/>
          <w:sz w:val="22"/>
          <w:szCs w:val="22"/>
        </w:rPr>
        <w:t>7.</w:t>
      </w:r>
      <w:r>
        <w:rPr>
          <w:rFonts w:ascii="Arial" w:eastAsia="BookmanOldStyle" w:hAnsi="Arial" w:cs="Arial"/>
          <w:color w:val="000000"/>
          <w:sz w:val="22"/>
          <w:szCs w:val="22"/>
        </w:rPr>
        <w:t xml:space="preserve"> Szczegółowy zakres usług stanowiących przedmiot zamówieni</w:t>
      </w:r>
      <w:r>
        <w:rPr>
          <w:rFonts w:ascii="Arial" w:eastAsia="BookmanOldStyle" w:hAnsi="Arial" w:cs="Arial"/>
          <w:color w:val="000000"/>
          <w:sz w:val="22"/>
          <w:szCs w:val="22"/>
        </w:rPr>
        <w:t xml:space="preserve">a określa „Szczegółowy Opis Przedmiotu Zamówienia” stanowiący </w:t>
      </w:r>
      <w:r>
        <w:rPr>
          <w:rFonts w:ascii="Arial" w:eastAsia="BookmanOldStyle" w:hAnsi="Arial" w:cs="Arial"/>
          <w:b/>
          <w:color w:val="000000"/>
          <w:sz w:val="22"/>
          <w:szCs w:val="22"/>
        </w:rPr>
        <w:t xml:space="preserve">Załącznik Nr 1 </w:t>
      </w:r>
      <w:r>
        <w:rPr>
          <w:rFonts w:ascii="Arial" w:eastAsia="BookmanOldStyle" w:hAnsi="Arial" w:cs="Arial"/>
          <w:color w:val="000000"/>
          <w:sz w:val="22"/>
          <w:szCs w:val="22"/>
        </w:rPr>
        <w:t>do niniejszej SIWZ.</w:t>
      </w:r>
    </w:p>
    <w:p w:rsidR="003341C1" w:rsidRDefault="003477D7">
      <w:pPr>
        <w:pStyle w:val="Standard"/>
        <w:autoSpaceDE w:val="0"/>
        <w:spacing w:line="360" w:lineRule="auto"/>
        <w:jc w:val="both"/>
      </w:pPr>
      <w:r>
        <w:rPr>
          <w:rFonts w:ascii="Arial" w:eastAsia="BookmanOldStyle" w:hAnsi="Arial" w:cs="Arial"/>
          <w:b/>
          <w:bCs/>
          <w:color w:val="000000"/>
          <w:sz w:val="22"/>
          <w:szCs w:val="22"/>
        </w:rPr>
        <w:t>8.</w:t>
      </w:r>
      <w:r>
        <w:rPr>
          <w:rFonts w:ascii="Arial" w:eastAsia="BookmanOldStyle" w:hAnsi="Arial" w:cs="Arial"/>
          <w:color w:val="000000"/>
          <w:sz w:val="22"/>
          <w:szCs w:val="22"/>
        </w:rPr>
        <w:t xml:space="preserve"> Zamawiający nie dopuszcza możliwości składania ofert częściowych.</w:t>
      </w:r>
    </w:p>
    <w:p w:rsidR="003341C1" w:rsidRDefault="003477D7">
      <w:pPr>
        <w:pStyle w:val="Standard"/>
        <w:autoSpaceDE w:val="0"/>
        <w:spacing w:line="360" w:lineRule="auto"/>
        <w:jc w:val="both"/>
      </w:pPr>
      <w:r>
        <w:rPr>
          <w:rFonts w:ascii="Arial" w:eastAsia="BookmanOldStyle" w:hAnsi="Arial" w:cs="Arial"/>
          <w:b/>
          <w:bCs/>
          <w:color w:val="000000"/>
          <w:sz w:val="22"/>
          <w:szCs w:val="22"/>
        </w:rPr>
        <w:t>9.</w:t>
      </w:r>
      <w:r>
        <w:rPr>
          <w:rFonts w:ascii="Arial" w:eastAsia="BookmanOldStyle" w:hAnsi="Arial" w:cs="Arial"/>
          <w:color w:val="000000"/>
          <w:sz w:val="22"/>
          <w:szCs w:val="22"/>
        </w:rPr>
        <w:t xml:space="preserve"> Zamawiający nie dopuszcza możliwości składania ofert wariantowych. Jeśli Wykonawca złoż</w:t>
      </w:r>
      <w:r>
        <w:rPr>
          <w:rFonts w:ascii="Arial" w:eastAsia="BookmanOldStyle" w:hAnsi="Arial" w:cs="Arial"/>
          <w:color w:val="000000"/>
          <w:sz w:val="22"/>
          <w:szCs w:val="22"/>
        </w:rPr>
        <w:t>y ofertę przewidującą odmienny sposób realizacji zamówienia niż określony w niniejszym dokumencie, Zamawiający odrzuci taką ofertę w trakcie badania ofert.</w:t>
      </w:r>
    </w:p>
    <w:p w:rsidR="003341C1" w:rsidRDefault="003477D7">
      <w:pPr>
        <w:pStyle w:val="Standard"/>
        <w:autoSpaceDE w:val="0"/>
        <w:spacing w:line="360" w:lineRule="auto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38157</wp:posOffset>
                </wp:positionH>
                <wp:positionV relativeFrom="paragraph">
                  <wp:posOffset>41404</wp:posOffset>
                </wp:positionV>
                <wp:extent cx="6074414" cy="562612"/>
                <wp:effectExtent l="0" t="0" r="21586" b="27938"/>
                <wp:wrapNone/>
                <wp:docPr id="5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4414" cy="562612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341C1" w:rsidRDefault="003477D7">
                            <w:pPr>
                              <w:spacing w:before="80"/>
                              <w:ind w:right="72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ROZDZIAŁ III Zamówienia uzupełniające oraz warunki istotnych zmian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6"/>
                                <w:szCs w:val="26"/>
                              </w:rPr>
                              <w:t>postanowień zawartej umowy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7" o:spid="_x0000_s1029" style="position:absolute;left:0;text-align:left;margin-left:3pt;margin-top:3.25pt;width:478.3pt;height:44.3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QnBAgIAAP8DAAAOAAAAZHJzL2Uyb0RvYy54bWysU9uO0zAQfUfiHyy/06Sl20VR0xVqVYS0&#10;gkpdPsB17MbCN8Zuk/LOn/FhjJ1edoEnRB6cGXt85syZ8fyhN5ocBQTlbE3Ho5ISYblrlN3X9MvT&#10;+s07SkJktmHaWVHTkwj0YfH61bzzlZi41ulGAEEQG6rO17SN0VdFEXgrDAsj54XFQ+nAsIgu7IsG&#10;WIfoRheTspwVnYPGg+MiBNxdDYd0kfGlFDx+ljKISHRNkVvMK+R1l9ZiMWfVHphvFT/TYP/AwjBl&#10;MekVasUiIwdQf0AZxcEFJ+OIO1M4KRUXuQasZlz+Vs22ZV7kWlCc4K8yhf8Hyz8dN0BUU9M7Siwz&#10;2KINEozu688fkdwnfTofKgzb+g2cvYBmKraXYNIfyyB91vR01VT0kXDcnJX30+l4SgnHs7vZZDae&#10;JNDidttDiB+EMyQZNQXsWZaSHR9DHEIvISlZcFo1a6V1dmC/W2ogR4b9XS7X+J3RX4RpSzqczsms&#10;xBngDOdMajZkeREXnsOV+fsbXKKzYqEd0maEFMYqo6KAgbK2WGSSbhArWbHf9Vnqtyk67excc0L5&#10;8f1g4a2D75R0OIs1Dd8ODAQl+qPFZqfBvRhwMXYXg1mOV2vKI1AyOMs4jDjOmGfx0W49TyiJonXv&#10;D9FJlZW9cTiTxSnLvTm/iDTGz/0cdXu3i18AAAD//wMAUEsDBBQABgAIAAAAIQCvbtJD3QAAAAYB&#10;AAAPAAAAZHJzL2Rvd25yZXYueG1sTI9BT8MwDIXvSPyHyEhcEEs3aWWUptOEQBw4oA0EVy81bbXG&#10;iZp0K/8ec2InP+tZ730u15Pr1ZGG2Hk2MJ9loIitrztuDHy8P9+uQMWEXGPvmQz8UIR1dXlRYlH7&#10;E2/puEuNkhCOBRpoUwqF1tG25DDOfCAW79sPDpOsQ6PrAU8S7nq9yLJcO+xYGloM9NiSPexGZ+D1&#10;5jOzW3t42ox49/bytQohUDDm+mraPIBKNKX/Y/jDF3SohGnvR66j6g3k8kmSsQQl7n2+yEHtRSzn&#10;oKtSn+NXvwAAAP//AwBQSwECLQAUAAYACAAAACEAtoM4kv4AAADhAQAAEwAAAAAAAAAAAAAAAAAA&#10;AAAAW0NvbnRlbnRfVHlwZXNdLnhtbFBLAQItABQABgAIAAAAIQA4/SH/1gAAAJQBAAALAAAAAAAA&#10;AAAAAAAAAC8BAABfcmVscy8ucmVsc1BLAQItABQABgAIAAAAIQCaPQnBAgIAAP8DAAAOAAAAAAAA&#10;AAAAAAAAAC4CAABkcnMvZTJvRG9jLnhtbFBLAQItABQABgAIAAAAIQCvbtJD3QAAAAYBAAAPAAAA&#10;AAAAAAAAAAAAAFwEAABkcnMvZG93bnJldi54bWxQSwUGAAAAAAQABADzAAAAZgUAAAAA&#10;" fillcolor="#cff" strokeweight=".35mm">
                <v:textbox inset="0,0,0,0">
                  <w:txbxContent>
                    <w:p w:rsidR="003341C1" w:rsidRDefault="003477D7">
                      <w:pPr>
                        <w:spacing w:before="80"/>
                        <w:ind w:right="72"/>
                        <w:jc w:val="both"/>
                      </w:pPr>
                      <w:r>
                        <w:rPr>
                          <w:rFonts w:ascii="Arial" w:hAnsi="Arial"/>
                          <w:b/>
                          <w:bCs/>
                          <w:sz w:val="26"/>
                          <w:szCs w:val="26"/>
                        </w:rPr>
                        <w:t xml:space="preserve">ROZDZIAŁ III Zamówienia uzupełniające oraz warunki istotnych zmian </w:t>
                      </w:r>
                      <w:r>
                        <w:rPr>
                          <w:rFonts w:ascii="Arial" w:hAnsi="Arial"/>
                          <w:b/>
                          <w:bCs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Arial" w:hAnsi="Arial"/>
                          <w:b/>
                          <w:bCs/>
                          <w:sz w:val="26"/>
                          <w:szCs w:val="26"/>
                        </w:rPr>
                        <w:t>postanowień zawartej umowy</w:t>
                      </w:r>
                    </w:p>
                  </w:txbxContent>
                </v:textbox>
              </v:rect>
            </w:pict>
          </mc:Fallback>
        </mc:AlternateContent>
      </w:r>
    </w:p>
    <w:p w:rsidR="003341C1" w:rsidRDefault="003341C1">
      <w:pPr>
        <w:pStyle w:val="Standard"/>
        <w:autoSpaceDE w:val="0"/>
        <w:spacing w:line="360" w:lineRule="auto"/>
        <w:jc w:val="both"/>
        <w:rPr>
          <w:rFonts w:ascii="Arial" w:eastAsia="BookmanOldStyle" w:hAnsi="Arial" w:cs="Arial"/>
          <w:color w:val="000000"/>
          <w:sz w:val="22"/>
          <w:szCs w:val="22"/>
        </w:rPr>
      </w:pPr>
    </w:p>
    <w:p w:rsidR="003341C1" w:rsidRDefault="003341C1">
      <w:pPr>
        <w:pStyle w:val="Standard"/>
        <w:autoSpaceDE w:val="0"/>
        <w:spacing w:line="360" w:lineRule="auto"/>
        <w:jc w:val="both"/>
        <w:rPr>
          <w:rFonts w:ascii="Arial" w:eastAsia="BookmanOldStyle" w:hAnsi="Arial" w:cs="Arial"/>
          <w:color w:val="000000"/>
          <w:sz w:val="22"/>
          <w:szCs w:val="22"/>
        </w:rPr>
      </w:pPr>
    </w:p>
    <w:p w:rsidR="003341C1" w:rsidRDefault="003477D7">
      <w:pPr>
        <w:pStyle w:val="11wcicie1"/>
        <w:numPr>
          <w:ilvl w:val="0"/>
          <w:numId w:val="38"/>
        </w:numPr>
        <w:tabs>
          <w:tab w:val="left" w:pos="720"/>
        </w:tabs>
        <w:spacing w:after="60" w:line="360" w:lineRule="auto"/>
        <w:ind w:left="360" w:hanging="360"/>
        <w:jc w:val="both"/>
      </w:pPr>
      <w:r>
        <w:rPr>
          <w:rFonts w:ascii="Arial" w:hAnsi="Arial" w:cs="Arial"/>
          <w:szCs w:val="22"/>
        </w:rPr>
        <w:t>Zamawiający przewiduje możliwość udzielenia zamówień uzupełniających</w:t>
      </w:r>
    </w:p>
    <w:p w:rsidR="003341C1" w:rsidRDefault="003477D7">
      <w:pPr>
        <w:pStyle w:val="11wcicie1"/>
        <w:numPr>
          <w:ilvl w:val="0"/>
          <w:numId w:val="3"/>
        </w:numPr>
        <w:tabs>
          <w:tab w:val="left" w:pos="720"/>
        </w:tabs>
        <w:spacing w:after="60" w:line="360" w:lineRule="auto"/>
        <w:ind w:left="360" w:hanging="360"/>
        <w:jc w:val="both"/>
      </w:pPr>
      <w:r>
        <w:rPr>
          <w:rFonts w:ascii="Arial" w:hAnsi="Arial" w:cs="Arial"/>
          <w:szCs w:val="22"/>
        </w:rPr>
        <w:t xml:space="preserve">Zamawiający dopuszcza możliwość dokonywania </w:t>
      </w:r>
      <w:r>
        <w:rPr>
          <w:rFonts w:ascii="Arial" w:hAnsi="Arial" w:cs="Arial"/>
          <w:bCs/>
          <w:szCs w:val="22"/>
        </w:rPr>
        <w:t xml:space="preserve">istotnych zmian postanowień zawartej umowy w stosunku do treści oferty, na podstawie której dokona wyboru wykonawcy, </w:t>
      </w:r>
      <w:r>
        <w:rPr>
          <w:rFonts w:ascii="Arial" w:hAnsi="Arial" w:cs="Arial"/>
          <w:bCs/>
          <w:szCs w:val="22"/>
        </w:rPr>
        <w:br/>
      </w:r>
      <w:r>
        <w:rPr>
          <w:rFonts w:ascii="Arial" w:hAnsi="Arial" w:cs="Arial"/>
          <w:bCs/>
          <w:szCs w:val="22"/>
        </w:rPr>
        <w:t xml:space="preserve">gdy zmiany te będą </w:t>
      </w:r>
      <w:r>
        <w:rPr>
          <w:rFonts w:ascii="Arial" w:hAnsi="Arial" w:cs="Arial"/>
          <w:bCs/>
          <w:szCs w:val="22"/>
        </w:rPr>
        <w:t>korzystne dla Zamawiającego oraz zmian polegających na:</w:t>
      </w:r>
    </w:p>
    <w:p w:rsidR="003341C1" w:rsidRDefault="003477D7">
      <w:pPr>
        <w:pStyle w:val="11wcicie1"/>
        <w:numPr>
          <w:ilvl w:val="0"/>
          <w:numId w:val="39"/>
        </w:numPr>
        <w:spacing w:after="60" w:line="360" w:lineRule="auto"/>
        <w:ind w:left="714" w:hanging="35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wydłużeniu terminu wykonywania zamówienia do wyczerpania limitu finansowego, </w:t>
      </w:r>
      <w:r>
        <w:rPr>
          <w:rFonts w:ascii="Arial" w:hAnsi="Arial" w:cs="Arial"/>
          <w:szCs w:val="22"/>
        </w:rPr>
        <w:br/>
      </w:r>
      <w:r>
        <w:rPr>
          <w:rFonts w:ascii="Arial" w:hAnsi="Arial" w:cs="Arial"/>
          <w:szCs w:val="22"/>
        </w:rPr>
        <w:t>o którym mowa w Rozdziale V pkt 1 SIWZ w przypadku niewyczerpania przedmiotowego limitu finansowego do upływu terminu wyko</w:t>
      </w:r>
      <w:r>
        <w:rPr>
          <w:rFonts w:ascii="Arial" w:hAnsi="Arial" w:cs="Arial"/>
          <w:szCs w:val="22"/>
        </w:rPr>
        <w:t>nywania zamówienia określonego w SIWZ;</w:t>
      </w:r>
    </w:p>
    <w:p w:rsidR="003341C1" w:rsidRDefault="003477D7">
      <w:pPr>
        <w:pStyle w:val="11wcicie1"/>
        <w:numPr>
          <w:ilvl w:val="0"/>
          <w:numId w:val="2"/>
        </w:numPr>
        <w:spacing w:after="60" w:line="360" w:lineRule="auto"/>
        <w:ind w:left="714" w:hanging="357"/>
        <w:jc w:val="both"/>
      </w:pPr>
      <w:r>
        <w:rPr>
          <w:rFonts w:ascii="Arial" w:hAnsi="Arial" w:cs="Arial"/>
          <w:szCs w:val="22"/>
        </w:rPr>
        <w:t xml:space="preserve">zwiększeniu maksymalnie o </w:t>
      </w:r>
      <w:r>
        <w:rPr>
          <w:rFonts w:ascii="Arial" w:hAnsi="Arial" w:cs="Arial"/>
          <w:b/>
          <w:szCs w:val="22"/>
        </w:rPr>
        <w:t>10%</w:t>
      </w:r>
      <w:r>
        <w:rPr>
          <w:rFonts w:ascii="Arial" w:hAnsi="Arial" w:cs="Arial"/>
          <w:color w:val="FF0000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limitu finansowego, o którym mowa w Rozdziale V pkt 1 </w:t>
      </w:r>
      <w:r>
        <w:rPr>
          <w:rFonts w:ascii="Arial" w:hAnsi="Arial" w:cs="Arial"/>
          <w:szCs w:val="22"/>
        </w:rPr>
        <w:br/>
      </w:r>
      <w:r>
        <w:rPr>
          <w:rFonts w:ascii="Arial" w:hAnsi="Arial" w:cs="Arial"/>
          <w:szCs w:val="22"/>
        </w:rPr>
        <w:t>SIWZ w przypadku jego wyczerpania przed upływem terminu wykonywania zamówienia określonego w SIWZ;</w:t>
      </w:r>
    </w:p>
    <w:p w:rsidR="003341C1" w:rsidRDefault="003477D7">
      <w:pPr>
        <w:pStyle w:val="11wcicie1"/>
        <w:numPr>
          <w:ilvl w:val="0"/>
          <w:numId w:val="2"/>
        </w:numPr>
        <w:autoSpaceDE w:val="0"/>
        <w:spacing w:after="240" w:line="360" w:lineRule="auto"/>
        <w:ind w:left="714" w:hanging="357"/>
        <w:jc w:val="both"/>
      </w:pPr>
      <w:r>
        <w:rPr>
          <w:rFonts w:ascii="Arial" w:eastAsia="BookmanOldStyle" w:hAnsi="Arial" w:cs="Arial"/>
          <w:bCs/>
          <w:color w:val="000000"/>
          <w:szCs w:val="22"/>
        </w:rPr>
        <w:t xml:space="preserve">zmianie cen jednostkowych brutto </w:t>
      </w:r>
      <w:r>
        <w:rPr>
          <w:rFonts w:ascii="Arial" w:eastAsia="BookmanOldStyle" w:hAnsi="Arial" w:cs="Arial"/>
          <w:color w:val="000000"/>
          <w:szCs w:val="22"/>
        </w:rPr>
        <w:t>w przypadku zmiany przepisów dotyczących naliczania podatku VAT dla usług stanowiących przedmiot zamówienia, w tym wysokości stawki podatku VAT i/lub zmiany cennika powszechnych usług pocztowych</w:t>
      </w:r>
      <w:r>
        <w:rPr>
          <w:rFonts w:ascii="Arial" w:eastAsia="BookmanOldStyle" w:hAnsi="Arial" w:cs="Arial"/>
          <w:bCs/>
          <w:color w:val="000000"/>
          <w:szCs w:val="22"/>
        </w:rPr>
        <w:t>.</w:t>
      </w:r>
    </w:p>
    <w:p w:rsidR="003341C1" w:rsidRDefault="003477D7">
      <w:pPr>
        <w:pStyle w:val="11wcicie1"/>
        <w:tabs>
          <w:tab w:val="left" w:pos="1079"/>
        </w:tabs>
        <w:autoSpaceDE w:val="0"/>
        <w:spacing w:after="60"/>
        <w:ind w:left="539" w:hanging="539"/>
        <w:jc w:val="both"/>
      </w:pPr>
      <w:r>
        <w:rPr>
          <w:rFonts w:ascii="Arial" w:eastAsia="BookmanOldStyle" w:hAnsi="Arial" w:cs="Arial"/>
          <w:b/>
          <w:bCs/>
          <w:iCs/>
          <w:noProof/>
          <w:color w:val="000000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7562</wp:posOffset>
                </wp:positionH>
                <wp:positionV relativeFrom="paragraph">
                  <wp:posOffset>86401</wp:posOffset>
                </wp:positionV>
                <wp:extent cx="6113148" cy="268605"/>
                <wp:effectExtent l="0" t="0" r="20952" b="17145"/>
                <wp:wrapNone/>
                <wp:docPr id="6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148" cy="26860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341C1" w:rsidRDefault="003477D7">
                            <w:pPr>
                              <w:spacing w:before="80" w:line="360" w:lineRule="auto"/>
                              <w:ind w:right="72"/>
                            </w:pPr>
                            <w:r>
                              <w:rPr>
                                <w:rFonts w:ascii="Arial" w:eastAsia="Tahoma" w:hAnsi="Arial" w:cs="Tahom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Rozdział IV Termin, miejsce oraz warunki realizacji zamó</w:t>
                            </w:r>
                            <w:r>
                              <w:rPr>
                                <w:rFonts w:ascii="Arial" w:eastAsia="Tahoma" w:hAnsi="Arial" w:cs="Tahom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wienia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left:0;text-align:left;margin-left:.6pt;margin-top:6.8pt;width:481.35pt;height:21.1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s8AAIAAP0DAAAOAAAAZHJzL2Uyb0RvYy54bWysU0tu2zAQ3RfoHQjua8lOKgSC5aCw4aJA&#10;0BpwegCaIi2i/GHIWHL3vVkP1iHlT9J2FUQLaoYcPs68eTO/H4wmBwFBOdvQ6aSkRFjuWmX3Df3+&#10;uP5wR0mIzLZMOysaehSB3i/ev5v3vhYz1zndCiAIYkPd+4Z2Mfq6KALvhGFh4ryweCgdGBbRhX3R&#10;AusR3ehiVpZV0TtoPTguQsDd1XhIFxlfSsHjNymDiEQ3FHOLeYW87tJaLOas3gPzneKnNNgrsjBM&#10;WXz0ArVikZEnUP9AGcXBBSfjhDtTOCkVF7kGrGZa/lXNtmNe5FqQnOAvNIW3g+VfDxsgqm1oRYll&#10;Blu0wQSj+/H7VyQ3iZ/ehxrDtn4DJy+gmYodJJj0xzLIkDk9XjgVQyQcN6vp9GZ6iyrgeDar7qry&#10;YwItrrc9hPhZOEOS0VDAnmUq2eEhxDH0HJIeC06rdq20zg7sd0sN5MCwv8vlGr8T+oswbUmP6pxV&#10;JWqAM9SZ1Gx85UVceA5X5u9/cCmdFQvd+GxGSGGsNioKGFPWFotM1I1kJSsOuyFTfZui087OtUek&#10;H+cHC+8c/KSkRy021OKwUKK/WGx1ku3ZgLOxOxvMcrzYUB6BktFZxlHgqDDP4oPdep5QUoLWfXqK&#10;TqrM6zWDU6qosdyZ0zwkET/3c9R1ahd/AAAA//8DAFBLAwQUAAYACAAAACEA3K74wdoAAAAHAQAA&#10;DwAAAGRycy9kb3ducmV2LnhtbEyOQU+DQBSE7yb+h80z8WYXaagFWRo1tvci3hf2FYjsW8JuKfbX&#10;+zzpaTKZycyX7xY7iBkn3ztS8LiKQCA1zvTUKqg+9g9bED5oMnpwhAq+0cOuuL3JdWbchY44l6EV&#10;PEI+0wq6EMZMSt90aLVfuRGJs5ObrA5sp1aaSV943A4yjqKNtLonfuj0iG8dNl/l2Sowzesx2V+v&#10;h7o8PFXhszrF2/dZqfu75eUZRMAl/JXhF5/RoWCm2p3JeDGwj7nIst6A4DjdrFMQtYIkSUEWufzP&#10;X/wAAAD//wMAUEsBAi0AFAAGAAgAAAAhALaDOJL+AAAA4QEAABMAAAAAAAAAAAAAAAAAAAAAAFtD&#10;b250ZW50X1R5cGVzXS54bWxQSwECLQAUAAYACAAAACEAOP0h/9YAAACUAQAACwAAAAAAAAAAAAAA&#10;AAAvAQAAX3JlbHMvLnJlbHNQSwECLQAUAAYACAAAACEAwRcLPAACAAD9AwAADgAAAAAAAAAAAAAA&#10;AAAuAgAAZHJzL2Uyb0RvYy54bWxQSwECLQAUAAYACAAAACEA3K74wdoAAAAHAQAADwAAAAAAAAAA&#10;AAAAAABaBAAAZHJzL2Rvd25yZXYueG1sUEsFBgAAAAAEAAQA8wAAAGEFAAAAAA==&#10;" fillcolor="#cff" strokeweight=".35mm">
                <v:textbox inset="0,0,0,0">
                  <w:txbxContent>
                    <w:p w:rsidR="003341C1" w:rsidRDefault="003477D7">
                      <w:pPr>
                        <w:spacing w:before="80" w:line="360" w:lineRule="auto"/>
                        <w:ind w:right="72"/>
                      </w:pPr>
                      <w:r>
                        <w:rPr>
                          <w:rFonts w:ascii="Arial" w:eastAsia="Tahoma" w:hAnsi="Arial" w:cs="Tahoma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Rozdział IV Termin, miejsce oraz warunki realizacji zamó</w:t>
                      </w:r>
                      <w:r>
                        <w:rPr>
                          <w:rFonts w:ascii="Arial" w:eastAsia="Tahoma" w:hAnsi="Arial" w:cs="Tahoma"/>
                          <w:b/>
                          <w:bCs/>
                          <w:color w:val="000000"/>
                          <w:sz w:val="26"/>
                          <w:szCs w:val="26"/>
                        </w:rPr>
                        <w:t>wienia</w:t>
                      </w:r>
                    </w:p>
                  </w:txbxContent>
                </v:textbox>
              </v:rect>
            </w:pict>
          </mc:Fallback>
        </mc:AlternateContent>
      </w:r>
    </w:p>
    <w:p w:rsidR="003341C1" w:rsidRDefault="003341C1">
      <w:pPr>
        <w:pStyle w:val="11wcicie1"/>
        <w:tabs>
          <w:tab w:val="left" w:pos="1079"/>
        </w:tabs>
        <w:autoSpaceDE w:val="0"/>
        <w:spacing w:after="60"/>
        <w:ind w:left="539" w:hanging="539"/>
        <w:jc w:val="both"/>
        <w:rPr>
          <w:rFonts w:ascii="Arial" w:eastAsia="BookmanOldStyle" w:hAnsi="Arial" w:cs="Arial"/>
          <w:b/>
          <w:bCs/>
          <w:iCs/>
          <w:color w:val="000000"/>
          <w:szCs w:val="22"/>
        </w:rPr>
      </w:pPr>
    </w:p>
    <w:p w:rsidR="003341C1" w:rsidRDefault="003477D7">
      <w:pPr>
        <w:pStyle w:val="11wcicie1"/>
        <w:tabs>
          <w:tab w:val="left" w:pos="1079"/>
        </w:tabs>
        <w:autoSpaceDE w:val="0"/>
        <w:spacing w:after="60" w:line="360" w:lineRule="auto"/>
        <w:ind w:left="539" w:hanging="539"/>
        <w:jc w:val="both"/>
      </w:pPr>
      <w:r>
        <w:rPr>
          <w:rFonts w:ascii="Arial" w:eastAsia="BookmanOldStyle" w:hAnsi="Arial" w:cs="Arial"/>
          <w:b/>
          <w:bCs/>
          <w:iCs/>
          <w:color w:val="000000"/>
          <w:szCs w:val="22"/>
        </w:rPr>
        <w:t xml:space="preserve">1. </w:t>
      </w:r>
      <w:r>
        <w:rPr>
          <w:rFonts w:ascii="Arial" w:eastAsia="BookmanOldStyle" w:hAnsi="Arial" w:cs="Arial"/>
          <w:iCs/>
          <w:color w:val="000000"/>
          <w:szCs w:val="22"/>
        </w:rPr>
        <w:t xml:space="preserve">Termin wykonywania zamówienia wymagany przez Zamawiającego: od dnia wskazanego      </w:t>
      </w:r>
    </w:p>
    <w:p w:rsidR="003341C1" w:rsidRDefault="003477D7">
      <w:pPr>
        <w:spacing w:line="360" w:lineRule="auto"/>
      </w:pPr>
      <w:r>
        <w:rPr>
          <w:rFonts w:ascii="Arial" w:eastAsia="BookmanOldStyle" w:hAnsi="Arial"/>
          <w:iCs/>
          <w:color w:val="000000"/>
          <w:sz w:val="22"/>
          <w:szCs w:val="22"/>
        </w:rPr>
        <w:t xml:space="preserve">w umowie </w:t>
      </w:r>
      <w:r>
        <w:rPr>
          <w:rFonts w:ascii="Arial" w:hAnsi="Arial"/>
          <w:sz w:val="22"/>
          <w:szCs w:val="22"/>
        </w:rPr>
        <w:t>(planowany termin to 01. 01. 2017 r.) do dnia 31grudnia  2017 r.</w:t>
      </w:r>
      <w:r>
        <w:rPr>
          <w:rFonts w:ascii="Arial" w:eastAsia="BookmanOldStyle" w:hAnsi="Arial"/>
          <w:iCs/>
          <w:color w:val="000000"/>
          <w:sz w:val="22"/>
          <w:szCs w:val="22"/>
        </w:rPr>
        <w:t xml:space="preserve"> lecz nie dłużej niż do </w:t>
      </w:r>
      <w:r>
        <w:rPr>
          <w:rFonts w:ascii="Arial" w:hAnsi="Arial"/>
          <w:sz w:val="22"/>
          <w:szCs w:val="22"/>
        </w:rPr>
        <w:t>wyczerpania limitu finansowego w kwocie</w:t>
      </w:r>
      <w:r>
        <w:rPr>
          <w:rFonts w:ascii="Arial" w:hAnsi="Arial"/>
          <w:b/>
          <w:sz w:val="22"/>
          <w:szCs w:val="22"/>
        </w:rPr>
        <w:t xml:space="preserve"> 60 000,00 zł</w:t>
      </w:r>
      <w:r>
        <w:rPr>
          <w:rFonts w:ascii="Arial" w:hAnsi="Arial"/>
          <w:sz w:val="22"/>
          <w:szCs w:val="22"/>
        </w:rPr>
        <w:t>.</w:t>
      </w:r>
    </w:p>
    <w:p w:rsidR="003341C1" w:rsidRDefault="003477D7">
      <w:pPr>
        <w:pStyle w:val="11wcicie1"/>
        <w:tabs>
          <w:tab w:val="left" w:pos="1079"/>
        </w:tabs>
        <w:autoSpaceDE w:val="0"/>
        <w:spacing w:after="60" w:line="360" w:lineRule="auto"/>
        <w:ind w:left="539" w:hanging="539"/>
        <w:jc w:val="both"/>
      </w:pPr>
      <w:r>
        <w:rPr>
          <w:rFonts w:ascii="Arial" w:eastAsia="BookmanOldStyle" w:hAnsi="Arial" w:cs="Arial"/>
          <w:b/>
          <w:bCs/>
          <w:iCs/>
          <w:color w:val="000000"/>
          <w:szCs w:val="22"/>
        </w:rPr>
        <w:lastRenderedPageBreak/>
        <w:t>2.</w:t>
      </w:r>
      <w:r>
        <w:rPr>
          <w:rFonts w:ascii="Arial" w:eastAsia="BookmanOldStyle" w:hAnsi="Arial" w:cs="Arial"/>
          <w:iCs/>
          <w:color w:val="000000"/>
          <w:szCs w:val="22"/>
        </w:rPr>
        <w:t xml:space="preserve"> </w:t>
      </w:r>
      <w:r>
        <w:rPr>
          <w:rFonts w:ascii="Arial" w:eastAsia="BookmanOldStyle" w:hAnsi="Arial" w:cs="Arial"/>
          <w:iCs/>
          <w:color w:val="000000"/>
          <w:szCs w:val="22"/>
        </w:rPr>
        <w:t>Odebrane z siedziby Zamawiającego (nadawcy) przesyłki winny być wysłane (wyekspediowane)</w:t>
      </w:r>
    </w:p>
    <w:p w:rsidR="003341C1" w:rsidRDefault="003477D7">
      <w:pPr>
        <w:pStyle w:val="Textbody"/>
        <w:tabs>
          <w:tab w:val="left" w:pos="717"/>
        </w:tabs>
        <w:autoSpaceDE w:val="0"/>
        <w:spacing w:after="60" w:line="360" w:lineRule="auto"/>
        <w:ind w:left="357" w:hanging="357"/>
        <w:jc w:val="both"/>
        <w:rPr>
          <w:rFonts w:ascii="Arial" w:eastAsia="BookmanOldStyle" w:hAnsi="Arial" w:cs="Arial"/>
          <w:iCs/>
          <w:color w:val="000000"/>
          <w:sz w:val="22"/>
          <w:szCs w:val="22"/>
        </w:rPr>
      </w:pPr>
      <w:r>
        <w:rPr>
          <w:rFonts w:ascii="Arial" w:eastAsia="BookmanOldStyle" w:hAnsi="Arial" w:cs="Arial"/>
          <w:iCs/>
          <w:color w:val="000000"/>
          <w:sz w:val="22"/>
          <w:szCs w:val="22"/>
        </w:rPr>
        <w:t>do adresata tego samego dnia.</w:t>
      </w:r>
    </w:p>
    <w:p w:rsidR="003341C1" w:rsidRDefault="003477D7">
      <w:pPr>
        <w:pStyle w:val="Textbody"/>
        <w:tabs>
          <w:tab w:val="left" w:pos="717"/>
        </w:tabs>
        <w:autoSpaceDE w:val="0"/>
        <w:spacing w:after="60" w:line="360" w:lineRule="auto"/>
        <w:ind w:left="357" w:hanging="357"/>
        <w:jc w:val="both"/>
      </w:pPr>
      <w:r>
        <w:rPr>
          <w:rFonts w:ascii="Arial" w:eastAsia="BookmanOldStyle" w:hAnsi="Arial" w:cs="Arial"/>
          <w:b/>
          <w:bCs/>
          <w:iCs/>
          <w:color w:val="000000"/>
          <w:sz w:val="22"/>
          <w:szCs w:val="22"/>
        </w:rPr>
        <w:t>3.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 Szczegółowe warunki realizacji usług stanowiących przedmiot zamówienia określa „Projekt</w:t>
      </w:r>
    </w:p>
    <w:p w:rsidR="003341C1" w:rsidRDefault="003477D7">
      <w:pPr>
        <w:pStyle w:val="Textbody"/>
        <w:tabs>
          <w:tab w:val="left" w:pos="717"/>
        </w:tabs>
        <w:autoSpaceDE w:val="0"/>
        <w:spacing w:after="60" w:line="360" w:lineRule="auto"/>
        <w:ind w:left="357" w:hanging="357"/>
        <w:jc w:val="both"/>
      </w:pP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 Umowy” stanowiący </w:t>
      </w:r>
      <w:r>
        <w:rPr>
          <w:rFonts w:ascii="Arial" w:eastAsia="BookmanOldStyle" w:hAnsi="Arial" w:cs="Arial"/>
          <w:b/>
          <w:iCs/>
          <w:color w:val="000000"/>
          <w:sz w:val="22"/>
          <w:szCs w:val="22"/>
        </w:rPr>
        <w:t>Załącznik Nr 5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 do niniejsz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ej SIWZ.</w:t>
      </w:r>
    </w:p>
    <w:p w:rsidR="003341C1" w:rsidRDefault="003477D7">
      <w:pPr>
        <w:pStyle w:val="11wcicie1"/>
        <w:tabs>
          <w:tab w:val="left" w:pos="1079"/>
        </w:tabs>
        <w:autoSpaceDE w:val="0"/>
        <w:spacing w:after="60" w:line="360" w:lineRule="auto"/>
        <w:ind w:left="539" w:hanging="539"/>
        <w:jc w:val="both"/>
      </w:pPr>
      <w:r>
        <w:rPr>
          <w:rFonts w:ascii="Arial" w:eastAsia="BookmanOldStyle" w:hAnsi="Arial" w:cs="Arial"/>
          <w:b/>
          <w:bCs/>
          <w:iCs/>
          <w:color w:val="000000"/>
          <w:szCs w:val="22"/>
        </w:rPr>
        <w:t xml:space="preserve">4. </w:t>
      </w:r>
      <w:r>
        <w:rPr>
          <w:rFonts w:ascii="Arial" w:eastAsia="BookmanOldStyle" w:hAnsi="Arial" w:cs="Arial"/>
          <w:iCs/>
          <w:color w:val="000000"/>
          <w:szCs w:val="22"/>
        </w:rPr>
        <w:t>Wykonawca zobowiązany będzie wykonywać przedmiot niniejszego zamówienia zgodnie</w:t>
      </w:r>
    </w:p>
    <w:p w:rsidR="003341C1" w:rsidRDefault="003477D7">
      <w:pPr>
        <w:pStyle w:val="11wcicie1"/>
        <w:tabs>
          <w:tab w:val="left" w:pos="1079"/>
        </w:tabs>
        <w:autoSpaceDE w:val="0"/>
        <w:spacing w:after="60" w:line="360" w:lineRule="auto"/>
        <w:ind w:left="539" w:hanging="539"/>
        <w:jc w:val="both"/>
        <w:rPr>
          <w:rFonts w:ascii="Arial" w:eastAsia="BookmanOldStyle" w:hAnsi="Arial" w:cs="Arial"/>
          <w:iCs/>
          <w:color w:val="000000"/>
          <w:szCs w:val="22"/>
        </w:rPr>
      </w:pPr>
      <w:r>
        <w:rPr>
          <w:rFonts w:ascii="Arial" w:eastAsia="BookmanOldStyle" w:hAnsi="Arial" w:cs="Arial"/>
          <w:iCs/>
          <w:color w:val="000000"/>
          <w:szCs w:val="22"/>
        </w:rPr>
        <w:t>z postanowieniami niniejszej SIWZ, zapisami złożonej oferty, wymaganiami wynikającymi</w:t>
      </w:r>
    </w:p>
    <w:p w:rsidR="003341C1" w:rsidRDefault="003477D7">
      <w:pPr>
        <w:pStyle w:val="11wcicie1"/>
        <w:tabs>
          <w:tab w:val="left" w:pos="1079"/>
        </w:tabs>
        <w:autoSpaceDE w:val="0"/>
        <w:spacing w:after="60" w:line="360" w:lineRule="auto"/>
        <w:ind w:left="539" w:hanging="539"/>
        <w:jc w:val="both"/>
        <w:rPr>
          <w:rFonts w:ascii="Arial" w:eastAsia="BookmanOldStyle" w:hAnsi="Arial" w:cs="Arial"/>
          <w:iCs/>
          <w:color w:val="000000"/>
          <w:szCs w:val="22"/>
        </w:rPr>
      </w:pPr>
      <w:r>
        <w:rPr>
          <w:rFonts w:ascii="Arial" w:eastAsia="BookmanOldStyle" w:hAnsi="Arial" w:cs="Arial"/>
          <w:iCs/>
          <w:color w:val="000000"/>
          <w:szCs w:val="22"/>
        </w:rPr>
        <w:t>z obowiązujących przepisów prawa, standardów i norm oraz etyką zawodową i usta</w:t>
      </w:r>
      <w:r>
        <w:rPr>
          <w:rFonts w:ascii="Arial" w:eastAsia="BookmanOldStyle" w:hAnsi="Arial" w:cs="Arial"/>
          <w:iCs/>
          <w:color w:val="000000"/>
          <w:szCs w:val="22"/>
        </w:rPr>
        <w:t>lonymi</w:t>
      </w:r>
    </w:p>
    <w:p w:rsidR="003341C1" w:rsidRDefault="003477D7">
      <w:pPr>
        <w:pStyle w:val="11wcicie1"/>
        <w:tabs>
          <w:tab w:val="left" w:pos="1079"/>
        </w:tabs>
        <w:autoSpaceDE w:val="0"/>
        <w:spacing w:after="60" w:line="360" w:lineRule="auto"/>
        <w:ind w:left="539" w:hanging="539"/>
        <w:jc w:val="both"/>
        <w:rPr>
          <w:rFonts w:ascii="Arial" w:eastAsia="BookmanOldStyle" w:hAnsi="Arial" w:cs="Arial"/>
          <w:iCs/>
          <w:color w:val="000000"/>
          <w:szCs w:val="22"/>
        </w:rPr>
      </w:pPr>
      <w:r>
        <w:rPr>
          <w:rFonts w:ascii="Arial" w:eastAsia="BookmanOldStyle" w:hAnsi="Arial" w:cs="Arial"/>
          <w:iCs/>
          <w:color w:val="000000"/>
          <w:szCs w:val="22"/>
        </w:rPr>
        <w:t>zwyczajami, siłami własnymi lub w systemie generalnego wykonawstwa.</w:t>
      </w:r>
    </w:p>
    <w:p w:rsidR="003341C1" w:rsidRDefault="003477D7">
      <w:pPr>
        <w:pStyle w:val="11wcicie1"/>
        <w:tabs>
          <w:tab w:val="left" w:pos="1079"/>
        </w:tabs>
        <w:autoSpaceDE w:val="0"/>
        <w:spacing w:after="60" w:line="360" w:lineRule="auto"/>
        <w:ind w:left="539" w:hanging="539"/>
        <w:jc w:val="both"/>
      </w:pPr>
      <w:r>
        <w:rPr>
          <w:rFonts w:ascii="Arial" w:eastAsia="BookmanOldStyle" w:hAnsi="Arial" w:cs="Arial"/>
          <w:b/>
          <w:bCs/>
          <w:iCs/>
          <w:color w:val="000000"/>
          <w:szCs w:val="22"/>
        </w:rPr>
        <w:t xml:space="preserve">5. </w:t>
      </w:r>
      <w:r>
        <w:rPr>
          <w:rFonts w:ascii="Arial" w:eastAsia="BookmanOldStyle" w:hAnsi="Arial" w:cs="Arial"/>
          <w:iCs/>
          <w:color w:val="000000"/>
          <w:szCs w:val="22"/>
        </w:rPr>
        <w:t>W przypadku, gdy Wykonawca przewiduje powierzenie wykonania części zamówienia</w:t>
      </w:r>
    </w:p>
    <w:p w:rsidR="003341C1" w:rsidRDefault="003477D7">
      <w:pPr>
        <w:pStyle w:val="11wcicie1"/>
        <w:tabs>
          <w:tab w:val="left" w:pos="1079"/>
        </w:tabs>
        <w:autoSpaceDE w:val="0"/>
        <w:spacing w:after="60" w:line="360" w:lineRule="auto"/>
        <w:ind w:left="539" w:hanging="539"/>
        <w:jc w:val="both"/>
      </w:pPr>
      <w:r>
        <w:rPr>
          <w:rFonts w:ascii="Arial" w:eastAsia="BookmanOldStyle" w:hAnsi="Arial" w:cs="Arial"/>
          <w:iCs/>
          <w:color w:val="000000"/>
          <w:szCs w:val="22"/>
        </w:rPr>
        <w:t>podwykonawcom, Zamawiający wymaga wskazania przez Wykonawcę tej części zamówienia.</w:t>
      </w:r>
    </w:p>
    <w:p w:rsidR="003341C1" w:rsidRDefault="003477D7">
      <w:pPr>
        <w:pStyle w:val="11wcicie1"/>
        <w:tabs>
          <w:tab w:val="left" w:pos="1079"/>
        </w:tabs>
        <w:autoSpaceDE w:val="0"/>
        <w:spacing w:after="60" w:line="360" w:lineRule="auto"/>
        <w:ind w:left="539" w:hanging="539"/>
        <w:jc w:val="both"/>
      </w:pPr>
      <w:r>
        <w:rPr>
          <w:rFonts w:ascii="Arial" w:eastAsia="BookmanOldStyle" w:hAnsi="Arial" w:cs="Arial"/>
          <w:iCs/>
          <w:noProof/>
          <w:color w:val="000000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6483</wp:posOffset>
                </wp:positionH>
                <wp:positionV relativeFrom="paragraph">
                  <wp:posOffset>31683</wp:posOffset>
                </wp:positionV>
                <wp:extent cx="6113148" cy="472443"/>
                <wp:effectExtent l="0" t="0" r="20952" b="22857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148" cy="472443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341C1" w:rsidRDefault="003477D7">
                            <w:pPr>
                              <w:spacing w:before="80"/>
                              <w:ind w:right="72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ROZDZIAŁ V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 w:val="26"/>
                                <w:szCs w:val="26"/>
                              </w:rPr>
                              <w:t>Try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b udzielania wyjaśnień i informacji dodatkowych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 w:val="26"/>
                                <w:szCs w:val="26"/>
                              </w:rPr>
                              <w:t>oraz zmian treści SIWZ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left:0;text-align:left;margin-left:.5pt;margin-top:2.5pt;width:481.35pt;height:37.2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CpZAAIAAP0DAAAOAAAAZHJzL2Uyb0RvYy54bWysU9uO0zAQfUfiHyy/06Td0qKo6Qq1KkJa&#10;QaXCB7iO3Vj4prG3SXnnz/gwxk4vu7BPK/LgzNjj45kzZxb3vdHkKCAoZ2s6HpWUCMtdo+yhpt+/&#10;bd59oCREZhumnRU1PYlA75dv3yw6X4mJa51uBBAEsaHqfE3bGH1VFIG3wrAwcl5YPJQODIvowqFo&#10;gHWIbnQxKctZ0TloPDguQsDd9XBIlxlfSsHjVymDiETXFHOLeYW87tNaLBesOgDzreLnNNgrsjBM&#10;WXz0CrVmkZFHUP9AGcXBBSfjiDtTOCkVF7kGrGZc/lXNrmVe5FqQnOCvNIX/B8u/HLdAVFPTOSWW&#10;GWzRFhOM7sfvX5HMEz+dDxWG7fwWzl5AMxXbSzDpj2WQPnN6unIq+kg4bs7G47vxFFXA8Ww6n0yn&#10;dwm0uN32EOIn4QxJRk0Be5apZMeHEIfQS0h6LDitmo3SOjtw2K80kCPD/q5WG/zO6M/CtCUdqnMy&#10;K1EDnKHOpGbDK8/iwlO4Mn8vwaV01iy0w7MZIYWxyqgoYEhZWywyUTeQlazY7/tM9fsUnXb2rjkh&#10;/Tg/WHjr4CclHWqxphaHhRL92WKrk2wvBlyM/cVgluPFmvIIlAzOKg4CR4V5Fh/szvOEkhK07uNj&#10;dFJlXm8ZnFNFjeXOnOchifipn6NuU7v8AwAA//8DAFBLAwQUAAYACAAAACEAnh/O6NsAAAAGAQAA&#10;DwAAAGRycy9kb3ducmV2LnhtbEyPwU7DMBBE70j8g7VI3KjTQps2xKkA0d4bwt2Jt0nUeB3Fbhr6&#10;9SynchqNZjXzNt1OthMjDr51pGA+i0AgVc60VCsovnZPaxA+aDK6c4QKftDDNru/S3Vi3IUOOOah&#10;FlxCPtEKmhD6REpfNWi1n7keibOjG6wObIdamkFfuNx2chFFK2l1S7zQ6B4/GqxO+dkqMNX7Ybm7&#10;Xvdlvo+L8F0cF+vPUanHh+ntFUTAKdyO4Q+f0SFjptKdyXjRsedPgoIlC6eb1XMMolQQb15AZqn8&#10;j5/9AgAA//8DAFBLAQItABQABgAIAAAAIQC2gziS/gAAAOEBAAATAAAAAAAAAAAAAAAAAAAAAABb&#10;Q29udGVudF9UeXBlc10ueG1sUEsBAi0AFAAGAAgAAAAhADj9If/WAAAAlAEAAAsAAAAAAAAAAAAA&#10;AAAALwEAAF9yZWxzLy5yZWxzUEsBAi0AFAAGAAgAAAAhAL50KlkAAgAA/QMAAA4AAAAAAAAAAAAA&#10;AAAALgIAAGRycy9lMm9Eb2MueG1sUEsBAi0AFAAGAAgAAAAhAJ4fzujbAAAABgEAAA8AAAAAAAAA&#10;AAAAAAAAWgQAAGRycy9kb3ducmV2LnhtbFBLBQYAAAAABAAEAPMAAABiBQAAAAA=&#10;" fillcolor="#cff" strokeweight=".35mm">
                <v:textbox inset="0,0,0,0">
                  <w:txbxContent>
                    <w:p w:rsidR="003341C1" w:rsidRDefault="003477D7">
                      <w:pPr>
                        <w:spacing w:before="80"/>
                        <w:ind w:right="72"/>
                        <w:jc w:val="both"/>
                      </w:pPr>
                      <w:r>
                        <w:rPr>
                          <w:rFonts w:ascii="Arial" w:hAnsi="Arial"/>
                          <w:b/>
                          <w:bCs/>
                          <w:sz w:val="26"/>
                          <w:szCs w:val="26"/>
                        </w:rPr>
                        <w:t xml:space="preserve">ROZDZIAŁ V </w:t>
                      </w:r>
                      <w:r>
                        <w:rPr>
                          <w:rFonts w:ascii="Arial" w:eastAsia="Arial" w:hAnsi="Arial"/>
                          <w:b/>
                          <w:bCs/>
                          <w:sz w:val="26"/>
                          <w:szCs w:val="26"/>
                        </w:rPr>
                        <w:t>Try</w:t>
                      </w:r>
                      <w:r>
                        <w:rPr>
                          <w:rFonts w:ascii="Arial" w:eastAsia="Arial" w:hAnsi="Arial"/>
                          <w:b/>
                          <w:bCs/>
                          <w:sz w:val="26"/>
                          <w:szCs w:val="26"/>
                        </w:rPr>
                        <w:t xml:space="preserve">b udzielania wyjaśnień i informacji dodatkowych </w:t>
                      </w:r>
                      <w:r>
                        <w:rPr>
                          <w:rFonts w:ascii="Arial" w:eastAsia="Arial" w:hAnsi="Arial"/>
                          <w:b/>
                          <w:bCs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Arial" w:eastAsia="Arial" w:hAnsi="Arial"/>
                          <w:b/>
                          <w:bCs/>
                          <w:sz w:val="26"/>
                          <w:szCs w:val="26"/>
                        </w:rPr>
                        <w:t>oraz zmian treści SIWZ</w:t>
                      </w:r>
                    </w:p>
                  </w:txbxContent>
                </v:textbox>
              </v:rect>
            </w:pict>
          </mc:Fallback>
        </mc:AlternateContent>
      </w:r>
    </w:p>
    <w:p w:rsidR="003341C1" w:rsidRDefault="003341C1">
      <w:pPr>
        <w:pStyle w:val="11wcicie1"/>
        <w:tabs>
          <w:tab w:val="left" w:pos="1079"/>
        </w:tabs>
        <w:autoSpaceDE w:val="0"/>
        <w:spacing w:after="60" w:line="360" w:lineRule="auto"/>
        <w:ind w:left="539" w:hanging="539"/>
        <w:jc w:val="both"/>
        <w:rPr>
          <w:rFonts w:ascii="Arial" w:eastAsia="BookmanOldStyle" w:hAnsi="Arial" w:cs="Arial"/>
          <w:iCs/>
          <w:color w:val="000000"/>
          <w:szCs w:val="22"/>
        </w:rPr>
      </w:pPr>
    </w:p>
    <w:p w:rsidR="003341C1" w:rsidRDefault="003477D7">
      <w:pPr>
        <w:pStyle w:val="Standard"/>
        <w:numPr>
          <w:ilvl w:val="0"/>
          <w:numId w:val="40"/>
        </w:numPr>
        <w:tabs>
          <w:tab w:val="left" w:pos="720"/>
        </w:tabs>
        <w:spacing w:after="120"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oświadczenia i dokumenty potwierdzające spełnienie przez Wykonawcę warunków udziału w postępowaniu lub spełnianie przez oferowane dostawy. muszą mieć formę pisemną.</w:t>
      </w:r>
    </w:p>
    <w:p w:rsidR="003341C1" w:rsidRDefault="003477D7">
      <w:pPr>
        <w:pStyle w:val="Standard"/>
        <w:numPr>
          <w:ilvl w:val="0"/>
          <w:numId w:val="5"/>
        </w:numPr>
        <w:tabs>
          <w:tab w:val="left" w:pos="720"/>
        </w:tabs>
        <w:spacing w:after="120"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Pozostałe oświadczenia, wnioski, zawiadomienia oraz informacje Zamawiający i Wykonawcy przekazywać będą pisemnie lub faksem. Zamawiający nie dopuszcza możliwości porozumiewania się drogą elektroniczną.</w:t>
      </w:r>
    </w:p>
    <w:p w:rsidR="003341C1" w:rsidRDefault="003477D7">
      <w:pPr>
        <w:pStyle w:val="Standard"/>
        <w:numPr>
          <w:ilvl w:val="0"/>
          <w:numId w:val="5"/>
        </w:numPr>
        <w:tabs>
          <w:tab w:val="left" w:pos="720"/>
        </w:tabs>
        <w:spacing w:after="120"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Jeśli Zamawiający lub Wykonawca przekazują oświadczeni</w:t>
      </w:r>
      <w:r>
        <w:rPr>
          <w:rFonts w:ascii="Arial" w:hAnsi="Arial" w:cs="Arial"/>
          <w:sz w:val="22"/>
          <w:szCs w:val="22"/>
        </w:rPr>
        <w:t>a, wnioski, zawiadomienia oraz informacje za pomocą faksu, każda ze stron na żądanie drugiej ma obowiązek niezwłocznego potwierdzenia faktu ich otrzymania.</w:t>
      </w:r>
    </w:p>
    <w:p w:rsidR="003341C1" w:rsidRDefault="003477D7">
      <w:pPr>
        <w:pStyle w:val="Standard"/>
        <w:numPr>
          <w:ilvl w:val="0"/>
          <w:numId w:val="5"/>
        </w:numPr>
        <w:tabs>
          <w:tab w:val="left" w:pos="720"/>
        </w:tabs>
        <w:spacing w:after="60"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Osobą uprawnioną do kontaktowania się z wykonawcami w niniejszym postępowaniu jest:</w:t>
      </w:r>
    </w:p>
    <w:p w:rsidR="003341C1" w:rsidRDefault="003477D7">
      <w:pPr>
        <w:pStyle w:val="Standard"/>
        <w:spacing w:after="60"/>
        <w:ind w:left="2410" w:hanging="2053"/>
      </w:pPr>
      <w:r>
        <w:rPr>
          <w:rFonts w:ascii="Arial" w:hAnsi="Arial" w:cs="Arial"/>
          <w:b/>
          <w:sz w:val="22"/>
          <w:szCs w:val="22"/>
        </w:rPr>
        <w:t>Dorota Trybuła –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Inspektor Wydziału Organizacyjnego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tel. (13) 460 80 10;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faks ( 13 ) 460 80 16</w:t>
      </w:r>
    </w:p>
    <w:p w:rsidR="003341C1" w:rsidRDefault="003477D7">
      <w:pPr>
        <w:pStyle w:val="Standard"/>
        <w:spacing w:after="120"/>
        <w:ind w:left="363" w:hanging="6"/>
      </w:pPr>
      <w:r>
        <w:rPr>
          <w:rFonts w:ascii="Arial" w:hAnsi="Arial" w:cs="Arial"/>
          <w:sz w:val="22"/>
          <w:szCs w:val="22"/>
        </w:rPr>
        <w:t>Kontakt z ww. osobą jest możliwy w dni robocze, w godz. urzędowania od 7.30 do 15</w:t>
      </w:r>
      <w:r>
        <w:rPr>
          <w:rFonts w:ascii="Arial" w:hAnsi="Arial" w:cs="Arial"/>
          <w:sz w:val="22"/>
          <w:szCs w:val="22"/>
          <w:vertAlign w:val="superscript"/>
        </w:rPr>
        <w:t>30</w:t>
      </w:r>
    </w:p>
    <w:p w:rsidR="003341C1" w:rsidRDefault="003477D7">
      <w:pPr>
        <w:pStyle w:val="Standard"/>
        <w:numPr>
          <w:ilvl w:val="0"/>
          <w:numId w:val="5"/>
        </w:numPr>
        <w:tabs>
          <w:tab w:val="left" w:pos="720"/>
        </w:tabs>
        <w:spacing w:after="120"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szczególnie uzasadnionych przypadkach Zamawiający może w każdym czasie, przed upływem ter</w:t>
      </w:r>
      <w:r>
        <w:rPr>
          <w:rFonts w:ascii="Arial" w:hAnsi="Arial" w:cs="Arial"/>
          <w:sz w:val="22"/>
          <w:szCs w:val="22"/>
        </w:rPr>
        <w:t>minu składania ofert, dokonać zmian w treści niniejszej SIWZ, które to zmiany będą wiążące dla Wykonawców. Treść dokonanych zmian przesłana zostanie niezwłocznie wszystkim Wykonawcom, którym przekazano SIWZ, a jeśli SIWZ jest udostępniana na stronie intern</w:t>
      </w:r>
      <w:r>
        <w:rPr>
          <w:rFonts w:ascii="Arial" w:hAnsi="Arial" w:cs="Arial"/>
          <w:sz w:val="22"/>
          <w:szCs w:val="22"/>
        </w:rPr>
        <w:t>etowej zamieszcza na tej stronie.</w:t>
      </w:r>
    </w:p>
    <w:p w:rsidR="003341C1" w:rsidRDefault="003477D7">
      <w:pPr>
        <w:pStyle w:val="Standard"/>
        <w:numPr>
          <w:ilvl w:val="0"/>
          <w:numId w:val="5"/>
        </w:numPr>
        <w:tabs>
          <w:tab w:val="left" w:pos="720"/>
        </w:tabs>
        <w:autoSpaceDE w:val="0"/>
        <w:spacing w:after="240" w:line="360" w:lineRule="auto"/>
        <w:ind w:left="360" w:hanging="360"/>
      </w:pPr>
      <w:r>
        <w:rPr>
          <w:rFonts w:ascii="Arial" w:eastAsia="BookmanOldStyle" w:hAnsi="Arial" w:cs="Arial"/>
          <w:iCs/>
          <w:color w:val="000000"/>
          <w:sz w:val="22"/>
          <w:szCs w:val="22"/>
        </w:rPr>
        <w:t>Informacje związane z niniejszym postępowaniem  Zamawiający będzie zamieszczał na stronie internetowej, na której zamieszczone jest ogłoszenie o zamówieniu oraz specyfikacja istotnych warunków zamówienia tj. na stronie int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ernetowej: </w:t>
      </w:r>
      <w:hyperlink r:id="rId10" w:history="1">
        <w:r>
          <w:rPr>
            <w:rStyle w:val="Internetlink"/>
            <w:b/>
          </w:rPr>
          <w:t>http://www.bip.ustrzyki-dolne.pl</w:t>
        </w:r>
      </w:hyperlink>
      <w:r>
        <w:rPr>
          <w:rFonts w:ascii="Arial" w:eastAsia="BookmanOldStyle" w:hAnsi="Arial" w:cs="Arial"/>
          <w:b/>
          <w:iCs/>
          <w:color w:val="000000"/>
          <w:sz w:val="22"/>
          <w:szCs w:val="22"/>
        </w:rPr>
        <w:t xml:space="preserve">  zakładka przetargi.</w:t>
      </w:r>
    </w:p>
    <w:p w:rsidR="003341C1" w:rsidRDefault="003341C1">
      <w:pPr>
        <w:pStyle w:val="Standard"/>
        <w:tabs>
          <w:tab w:val="left" w:pos="720"/>
        </w:tabs>
        <w:autoSpaceDE w:val="0"/>
        <w:spacing w:after="240" w:line="360" w:lineRule="auto"/>
        <w:rPr>
          <w:rFonts w:ascii="Arial" w:eastAsia="BookmanOldStyle" w:hAnsi="Arial" w:cs="Arial"/>
          <w:iCs/>
          <w:color w:val="000000"/>
          <w:sz w:val="22"/>
          <w:szCs w:val="22"/>
        </w:rPr>
      </w:pPr>
    </w:p>
    <w:p w:rsidR="003341C1" w:rsidRDefault="003477D7">
      <w:pPr>
        <w:pStyle w:val="Standard"/>
        <w:tabs>
          <w:tab w:val="left" w:pos="720"/>
        </w:tabs>
        <w:autoSpaceDE w:val="0"/>
        <w:spacing w:after="240" w:line="360" w:lineRule="auto"/>
        <w:ind w:left="360" w:hanging="360"/>
      </w:pPr>
      <w:r>
        <w:rPr>
          <w:noProof/>
          <w:lang w:eastAsia="pl-PL" w:bidi="ar-SA"/>
        </w:rPr>
        <w:lastRenderedPageBreak/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23042</wp:posOffset>
                </wp:positionH>
                <wp:positionV relativeFrom="paragraph">
                  <wp:posOffset>-246238</wp:posOffset>
                </wp:positionV>
                <wp:extent cx="6113148" cy="276862"/>
                <wp:effectExtent l="0" t="0" r="20952" b="27938"/>
                <wp:wrapNone/>
                <wp:docPr id="8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148" cy="276862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341C1" w:rsidRDefault="003477D7">
                            <w:pPr>
                              <w:spacing w:before="80" w:line="360" w:lineRule="auto"/>
                              <w:ind w:right="72"/>
                            </w:pPr>
                            <w:r>
                              <w:rPr>
                                <w:rFonts w:ascii="Arial" w:eastAsia="Tahoma" w:hAnsi="Arial" w:cs="Tahom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Rozdział VI Wadium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left:0;text-align:left;margin-left:1.8pt;margin-top:-19.4pt;width:481.35pt;height:21.8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AFU/wEAAP0DAAAOAAAAZHJzL2Uyb0RvYy54bWysU82O0zAQviPxDpbvNGkXhVXUdIVaFSGt&#10;oFLhAVzHbiz8p7G3SbnzZjwYYydtd4ETIgdnxh5/nvnmm+XDYDQ5CQjK2YbOZyUlwnLXKnts6Ncv&#10;2zf3lITIbMu0s6KhZxHow+r1q2Xva7FwndOtAIIgNtS9b2gXo6+LIvBOGBZmzguLh9KBYRFdOBYt&#10;sB7RjS4WZVkVvYPWg+MiBNzdjId0lfGlFDx+ljKISHRDMbeYV8jrIa3FasnqIzDfKT6lwf4hC8OU&#10;xUevUBsWGXkC9QeUURxccDLOuDOFk1JxkWvAaublb9XsO+ZFrgXJCf5KU/h/sPzTaQdEtQ3FRllm&#10;sEU7TDC6bz9/RHKX+Ol9qDFs73cweQHNVOwgwaQ/lkGGzOn5yqkYIuG4Wc3nd/O3CM7xbPGuuq8W&#10;CbS43fYQ4gfhDElGQwF7lqlkp8cQx9BLSHosOK3ardI6O3A8rDWQE8P+rtdb/Cb0F2Hakh7VuahK&#10;1ABnqDOp2fjKi7jwHK7M39/gUjobFrrx2YyQwlhtVBQwpqwtFpmoG8lKVhwOQ6a6StFp5+DaM9KP&#10;84OFdw6+U9KjFhtqcVgo0R8ttjrJ9mLAxThcDGY5Xmwoj0DJ6KzjKHBUmGfx0e49TygpQeveP0Un&#10;Veb1lsGUKmosd2aahyTi536Ouk3t6hcAAAD//wMAUEsDBBQABgAIAAAAIQD+ryuV2wAAAAcBAAAP&#10;AAAAZHJzL2Rvd25yZXYueG1sTI9BT4NAFITvJv6HzTPx1i4WRUQejRrbexHvC/sKRHaXsFuK/fU+&#10;T3qczGTmm3y7mEHMNPneWYS7dQSCbON0b1uE6mO3SkH4oKxWg7OE8E0etsX1Va4y7c72QHMZWsEl&#10;1mcKoQthzKT0TUdG+bUbybJ3dJNRgeXUSj2pM5ebQW6iKJFG9ZYXOjXSW0fNV3kyCLp5PTzsLpd9&#10;Xe4fq/BZHTfp+4x4e7O8PIMItIS/MPziMzoUzFS7k9VeDAhxwkGEVZzyA/afkiQGUSPcpyCLXP7n&#10;L34AAAD//wMAUEsBAi0AFAAGAAgAAAAhALaDOJL+AAAA4QEAABMAAAAAAAAAAAAAAAAAAAAAAFtD&#10;b250ZW50X1R5cGVzXS54bWxQSwECLQAUAAYACAAAACEAOP0h/9YAAACUAQAACwAAAAAAAAAAAAAA&#10;AAAvAQAAX3JlbHMvLnJlbHNQSwECLQAUAAYACAAAACEAeuwBVP8BAAD9AwAADgAAAAAAAAAAAAAA&#10;AAAuAgAAZHJzL2Uyb0RvYy54bWxQSwECLQAUAAYACAAAACEA/q8rldsAAAAHAQAADwAAAAAAAAAA&#10;AAAAAABZBAAAZHJzL2Rvd25yZXYueG1sUEsFBgAAAAAEAAQA8wAAAGEFAAAAAA==&#10;" fillcolor="#cff" strokeweight=".35mm">
                <v:textbox inset="0,0,0,0">
                  <w:txbxContent>
                    <w:p w:rsidR="003341C1" w:rsidRDefault="003477D7">
                      <w:pPr>
                        <w:spacing w:before="80" w:line="360" w:lineRule="auto"/>
                        <w:ind w:right="72"/>
                      </w:pPr>
                      <w:r>
                        <w:rPr>
                          <w:rFonts w:ascii="Arial" w:eastAsia="Tahoma" w:hAnsi="Arial" w:cs="Tahoma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Rozdział VI Wadium</w:t>
                      </w:r>
                    </w:p>
                  </w:txbxContent>
                </v:textbox>
              </v:rect>
            </w:pict>
          </mc:Fallback>
        </mc:AlternateContent>
      </w:r>
    </w:p>
    <w:p w:rsidR="003341C1" w:rsidRDefault="003477D7">
      <w:pPr>
        <w:pStyle w:val="Standard"/>
        <w:numPr>
          <w:ilvl w:val="0"/>
          <w:numId w:val="41"/>
        </w:numPr>
        <w:tabs>
          <w:tab w:val="left" w:pos="360"/>
        </w:tabs>
        <w:autoSpaceDE w:val="0"/>
        <w:spacing w:after="240" w:line="360" w:lineRule="auto"/>
        <w:ind w:left="0" w:firstLine="0"/>
        <w:rPr>
          <w:rFonts w:ascii="Arial" w:eastAsia="BookmanOldStyle" w:hAnsi="Arial" w:cs="Arial"/>
          <w:iCs/>
          <w:color w:val="000000"/>
          <w:sz w:val="22"/>
          <w:szCs w:val="22"/>
        </w:rPr>
      </w:pPr>
      <w:r>
        <w:rPr>
          <w:rFonts w:ascii="Arial" w:eastAsia="BookmanOldStyle" w:hAnsi="Arial" w:cs="Arial"/>
          <w:iCs/>
          <w:color w:val="000000"/>
          <w:sz w:val="22"/>
          <w:szCs w:val="22"/>
        </w:rPr>
        <w:t>Zamawiający nie wymaga wniesienia wadium.</w:t>
      </w:r>
    </w:p>
    <w:p w:rsidR="003341C1" w:rsidRDefault="003477D7">
      <w:pPr>
        <w:pStyle w:val="Standard"/>
        <w:tabs>
          <w:tab w:val="left" w:pos="360"/>
        </w:tabs>
        <w:autoSpaceDE w:val="0"/>
        <w:spacing w:after="240" w:line="360" w:lineRule="auto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14758</wp:posOffset>
                </wp:positionH>
                <wp:positionV relativeFrom="paragraph">
                  <wp:posOffset>84956</wp:posOffset>
                </wp:positionV>
                <wp:extent cx="6113148" cy="472443"/>
                <wp:effectExtent l="0" t="0" r="20952" b="22857"/>
                <wp:wrapNone/>
                <wp:docPr id="9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148" cy="472443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341C1" w:rsidRDefault="003477D7">
                            <w:pPr>
                              <w:spacing w:before="80"/>
                              <w:ind w:right="72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ROZDZIAŁ VII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Warunki udziału w postępowaniu oraz opis dokonywania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 w:val="26"/>
                                <w:szCs w:val="26"/>
                              </w:rPr>
                              <w:t>oceny ich spełnienia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margin-left:1.15pt;margin-top:6.7pt;width:481.35pt;height:37.2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6ZAAIAAP0DAAAOAAAAZHJzL2Uyb0RvYy54bWysU9uO0zAQfUfiHyy/0yTdqgtR0xVqVYS0&#10;gkqFD3Adu7HwTWNvk/LOn/FhjJ22uwv7tCIPzkw8OT5z5nhxNxhNjgKCcrah1aSkRFjuWmUPDf3+&#10;bfPuPSUhMtsy7axo6EkEerd8+2bR+1pMXed0K4AgiA117xvaxejrogi8E4aFifPC4qZ0YFjEFA5F&#10;C6xHdKOLaVnOi95B68FxEQJ+XY+bdJnxpRQ8fpUyiEh0Q5FbzCvkdZ/WYrlg9QGY7xQ/02CvYGGY&#10;snjoFWrNIiMPoP6BMoqDC07GCXemcFIqLnIP2E1V/tXNrmNe5F5QnOCvMoX/B8u/HLdAVNvQD5RY&#10;ZnBEWyQY3Y/fvyK5Tfr0PtRYtvNbOGcBw9TsIMGkN7ZBhqzp6aqpGCLh+HFeVTfVDF3AcW92O53N&#10;bhJo8fi3hxA/CWdIChoKOLMsJTvehziWXkrSYcFp1W6U1jmBw36lgRwZzne12uBzRn9Wpi3p0Z3T&#10;eYke4Ax9JjUbT3lWF57Clfl5CS7RWbPQjcdmhFTGaqOigJGytthkkm4UK0Vx2A9Z6quse9eeUH68&#10;P9h45+AnJT16saEWLwsl+rPFUSfbXgK4BPtLwCzHHxvKI1AyJqs4Ghwd5lm8tzvPE0oiaN3Hh+ik&#10;yromTiODM1X0WJ7M+T4kEz/Nc9XjrV3+AQAA//8DAFBLAwQUAAYACAAAACEAQvzEOdsAAAAHAQAA&#10;DwAAAGRycy9kb3ducmV2LnhtbEyPQU+DQBCF7yb+h82YeLOL1LaILI0a23sR7ws7BSI7S9gtxf56&#10;x1M9vnkv732TbWfbiwlH3zlS8LiIQCDVznTUKCg/dw8JCB80Gd07QgU/6GGb395kOjXuTAecitAI&#10;LiGfagVtCEMqpa9btNov3IDE3tGNVgeWYyPNqM9cbnsZR9FaWt0RL7R6wPcW6+/iZBWY+u2w2l0u&#10;+6rYb8rwVR7j5GNS6v5ufn0BEXAO1zD84TM65MxUuRMZL3oF8ZKDfF4+gWD7eb3i1yoFySYBmWfy&#10;P3/+CwAA//8DAFBLAQItABQABgAIAAAAIQC2gziS/gAAAOEBAAATAAAAAAAAAAAAAAAAAAAAAABb&#10;Q29udGVudF9UeXBlc10ueG1sUEsBAi0AFAAGAAgAAAAhADj9If/WAAAAlAEAAAsAAAAAAAAAAAAA&#10;AAAALwEAAF9yZWxzLy5yZWxzUEsBAi0AFAAGAAgAAAAhAGSyTpkAAgAA/QMAAA4AAAAAAAAAAAAA&#10;AAAALgIAAGRycy9lMm9Eb2MueG1sUEsBAi0AFAAGAAgAAAAhAEL8xDnbAAAABwEAAA8AAAAAAAAA&#10;AAAAAAAAWgQAAGRycy9kb3ducmV2LnhtbFBLBQYAAAAABAAEAPMAAABiBQAAAAA=&#10;" fillcolor="#cff" strokeweight=".35mm">
                <v:textbox inset="0,0,0,0">
                  <w:txbxContent>
                    <w:p w:rsidR="003341C1" w:rsidRDefault="003477D7">
                      <w:pPr>
                        <w:spacing w:before="80"/>
                        <w:ind w:right="72"/>
                        <w:jc w:val="both"/>
                      </w:pPr>
                      <w:r>
                        <w:rPr>
                          <w:rFonts w:ascii="Arial" w:hAnsi="Arial"/>
                          <w:b/>
                          <w:bCs/>
                          <w:sz w:val="26"/>
                          <w:szCs w:val="26"/>
                        </w:rPr>
                        <w:t xml:space="preserve">ROZDZIAŁ VII </w:t>
                      </w:r>
                      <w:r>
                        <w:rPr>
                          <w:rFonts w:ascii="Arial" w:eastAsia="Arial" w:hAnsi="Arial"/>
                          <w:b/>
                          <w:bCs/>
                          <w:sz w:val="26"/>
                          <w:szCs w:val="26"/>
                        </w:rPr>
                        <w:t xml:space="preserve">Warunki udziału w postępowaniu oraz opis dokonywania </w:t>
                      </w:r>
                      <w:r>
                        <w:rPr>
                          <w:rFonts w:ascii="Arial" w:eastAsia="Arial" w:hAnsi="Arial"/>
                          <w:b/>
                          <w:bCs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Arial" w:eastAsia="Arial" w:hAnsi="Arial"/>
                          <w:b/>
                          <w:bCs/>
                          <w:sz w:val="26"/>
                          <w:szCs w:val="26"/>
                        </w:rPr>
                        <w:t>oceny ich spełnienia</w:t>
                      </w:r>
                    </w:p>
                  </w:txbxContent>
                </v:textbox>
              </v:rect>
            </w:pict>
          </mc:Fallback>
        </mc:AlternateContent>
      </w:r>
    </w:p>
    <w:p w:rsidR="003341C1" w:rsidRDefault="003341C1">
      <w:pPr>
        <w:pStyle w:val="Standard"/>
        <w:tabs>
          <w:tab w:val="left" w:pos="360"/>
        </w:tabs>
        <w:autoSpaceDE w:val="0"/>
        <w:spacing w:after="240"/>
        <w:rPr>
          <w:rFonts w:ascii="Arial" w:eastAsia="BookmanOldStyle" w:hAnsi="Arial" w:cs="Arial"/>
          <w:iCs/>
          <w:color w:val="000000"/>
          <w:sz w:val="22"/>
          <w:szCs w:val="22"/>
        </w:rPr>
      </w:pPr>
    </w:p>
    <w:p w:rsidR="003341C1" w:rsidRDefault="003477D7">
      <w:pPr>
        <w:pStyle w:val="Standard"/>
        <w:tabs>
          <w:tab w:val="left" w:pos="360"/>
        </w:tabs>
        <w:autoSpaceDE w:val="0"/>
        <w:spacing w:after="240"/>
      </w:pPr>
      <w:r>
        <w:rPr>
          <w:rFonts w:ascii="Arial" w:eastAsia="BookmanOldStyle" w:hAnsi="Arial" w:cs="Arial"/>
          <w:b/>
          <w:bCs/>
          <w:iCs/>
          <w:color w:val="000000"/>
          <w:sz w:val="22"/>
          <w:szCs w:val="22"/>
        </w:rPr>
        <w:t>1.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 O udzielenie zamówienia mogą ubiegać się Wykonawcy, którzy:</w:t>
      </w:r>
    </w:p>
    <w:p w:rsidR="003341C1" w:rsidRDefault="003477D7">
      <w:pPr>
        <w:pStyle w:val="Standard"/>
        <w:numPr>
          <w:ilvl w:val="0"/>
          <w:numId w:val="42"/>
        </w:numPr>
        <w:tabs>
          <w:tab w:val="left" w:pos="1440"/>
        </w:tabs>
        <w:spacing w:after="60"/>
        <w:ind w:left="720" w:firstLine="0"/>
        <w:jc w:val="both"/>
      </w:pPr>
      <w:r>
        <w:rPr>
          <w:rFonts w:ascii="Arial" w:hAnsi="Arial" w:cs="Arial"/>
          <w:sz w:val="22"/>
          <w:szCs w:val="22"/>
        </w:rPr>
        <w:t xml:space="preserve">posiadają uprawnienia do wykonywania określonej działalności lub czynności, </w:t>
      </w:r>
      <w:r>
        <w:rPr>
          <w:rFonts w:ascii="Arial" w:hAnsi="Arial" w:cs="Arial"/>
          <w:iCs/>
          <w:sz w:val="22"/>
          <w:szCs w:val="22"/>
        </w:rPr>
        <w:t>jeżeli przepisy prawa nakładają obowiązek ich posiadania</w:t>
      </w:r>
      <w:r>
        <w:rPr>
          <w:rFonts w:ascii="Arial" w:hAnsi="Arial" w:cs="Arial"/>
          <w:sz w:val="22"/>
          <w:szCs w:val="22"/>
        </w:rPr>
        <w:t>;</w:t>
      </w:r>
    </w:p>
    <w:p w:rsidR="003341C1" w:rsidRDefault="003477D7">
      <w:pPr>
        <w:pStyle w:val="Standard"/>
        <w:numPr>
          <w:ilvl w:val="0"/>
          <w:numId w:val="7"/>
        </w:numPr>
        <w:tabs>
          <w:tab w:val="left" w:pos="1440"/>
        </w:tabs>
        <w:spacing w:after="60" w:line="360" w:lineRule="auto"/>
        <w:ind w:left="720" w:firstLine="0"/>
        <w:jc w:val="both"/>
      </w:pPr>
      <w:r>
        <w:rPr>
          <w:rFonts w:ascii="Arial" w:hAnsi="Arial" w:cs="Arial"/>
          <w:bCs/>
          <w:sz w:val="22"/>
          <w:szCs w:val="22"/>
        </w:rPr>
        <w:t>posiadają niezbędną wiedzę i doświad</w:t>
      </w:r>
      <w:r>
        <w:rPr>
          <w:rFonts w:ascii="Arial" w:hAnsi="Arial" w:cs="Arial"/>
          <w:bCs/>
          <w:sz w:val="22"/>
          <w:szCs w:val="22"/>
        </w:rPr>
        <w:t xml:space="preserve">czenie oraz dysponują </w:t>
      </w:r>
      <w:r>
        <w:rPr>
          <w:rFonts w:ascii="Arial" w:hAnsi="Arial" w:cs="Arial"/>
          <w:iCs/>
          <w:sz w:val="22"/>
          <w:szCs w:val="22"/>
        </w:rPr>
        <w:t>odpowiednim</w:t>
      </w:r>
      <w:r>
        <w:rPr>
          <w:rFonts w:ascii="Arial" w:hAnsi="Arial" w:cs="Arial"/>
          <w:bCs/>
          <w:sz w:val="22"/>
          <w:szCs w:val="22"/>
        </w:rPr>
        <w:t xml:space="preserve"> potencjałem technicznym i osobami zdolnymi do wykonania zamówienia</w:t>
      </w:r>
      <w:r>
        <w:rPr>
          <w:rFonts w:ascii="Arial" w:hAnsi="Arial" w:cs="Arial"/>
          <w:sz w:val="22"/>
          <w:szCs w:val="22"/>
        </w:rPr>
        <w:t>;</w:t>
      </w:r>
    </w:p>
    <w:p w:rsidR="003341C1" w:rsidRDefault="003477D7">
      <w:pPr>
        <w:pStyle w:val="Akapitzlist"/>
        <w:numPr>
          <w:ilvl w:val="0"/>
          <w:numId w:val="7"/>
        </w:numPr>
        <w:tabs>
          <w:tab w:val="left" w:pos="1440"/>
        </w:tabs>
        <w:spacing w:after="60" w:line="360" w:lineRule="auto"/>
        <w:ind w:left="720" w:firstLine="0"/>
        <w:jc w:val="both"/>
      </w:pPr>
      <w:r>
        <w:rPr>
          <w:rFonts w:ascii="Arial" w:hAnsi="Arial" w:cs="Arial"/>
          <w:sz w:val="22"/>
          <w:szCs w:val="22"/>
        </w:rPr>
        <w:t>znajdują się w sytuacji ekonomicznej i finansowej zapewniającej wykonanie zamówienia</w:t>
      </w:r>
      <w:r>
        <w:rPr>
          <w:rFonts w:ascii="Arial" w:hAnsi="Arial" w:cs="Arial"/>
          <w:iCs/>
          <w:sz w:val="22"/>
          <w:szCs w:val="22"/>
        </w:rPr>
        <w:t>,</w:t>
      </w:r>
    </w:p>
    <w:p w:rsidR="003341C1" w:rsidRDefault="003477D7">
      <w:pPr>
        <w:pStyle w:val="Akapitzlist"/>
        <w:numPr>
          <w:ilvl w:val="0"/>
          <w:numId w:val="7"/>
        </w:numPr>
        <w:tabs>
          <w:tab w:val="left" w:pos="1440"/>
        </w:tabs>
        <w:spacing w:after="120" w:line="360" w:lineRule="auto"/>
        <w:ind w:left="720" w:firstLine="0"/>
        <w:jc w:val="both"/>
      </w:pPr>
      <w:r>
        <w:rPr>
          <w:rFonts w:ascii="Arial" w:hAnsi="Arial" w:cs="Arial"/>
          <w:iCs/>
          <w:sz w:val="22"/>
          <w:szCs w:val="22"/>
        </w:rPr>
        <w:t>nie zalegają z uiszczeniem podatków, opłat lub składek na ubezpiecze</w:t>
      </w:r>
      <w:r>
        <w:rPr>
          <w:rFonts w:ascii="Arial" w:hAnsi="Arial" w:cs="Arial"/>
          <w:iCs/>
          <w:sz w:val="22"/>
          <w:szCs w:val="22"/>
        </w:rPr>
        <w:t>nia społeczne lub zdrowotne, albo uzyskali przewidziane prawem zwolnienie, odroczenie, rozłożenie na raty zaległych płatności lub wstrzymanie w całości wykonania decyzji właściwego organu</w:t>
      </w:r>
      <w:r>
        <w:rPr>
          <w:rFonts w:ascii="Arial" w:hAnsi="Arial" w:cs="Arial"/>
          <w:sz w:val="22"/>
          <w:szCs w:val="22"/>
        </w:rPr>
        <w:t>.</w:t>
      </w:r>
    </w:p>
    <w:p w:rsidR="003341C1" w:rsidRDefault="003477D7">
      <w:pPr>
        <w:pStyle w:val="Standard"/>
        <w:tabs>
          <w:tab w:val="left" w:pos="360"/>
        </w:tabs>
        <w:spacing w:after="60"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  Jako spełniający warunki udziału w postępowaniu zostaną </w:t>
      </w:r>
      <w:r>
        <w:rPr>
          <w:rFonts w:ascii="Arial" w:hAnsi="Arial" w:cs="Arial"/>
          <w:sz w:val="22"/>
          <w:szCs w:val="22"/>
        </w:rPr>
        <w:t>ocenieni wykonawcy, którzy:</w:t>
      </w:r>
    </w:p>
    <w:p w:rsidR="003341C1" w:rsidRDefault="003477D7">
      <w:pPr>
        <w:pStyle w:val="Standard"/>
        <w:numPr>
          <w:ilvl w:val="0"/>
          <w:numId w:val="43"/>
        </w:numPr>
        <w:tabs>
          <w:tab w:val="left" w:pos="1440"/>
        </w:tabs>
        <w:spacing w:after="60" w:line="360" w:lineRule="auto"/>
        <w:ind w:left="720" w:firstLine="0"/>
        <w:jc w:val="both"/>
      </w:pPr>
      <w:r>
        <w:rPr>
          <w:rFonts w:ascii="Arial" w:hAnsi="Arial" w:cs="Arial"/>
          <w:sz w:val="22"/>
          <w:szCs w:val="22"/>
        </w:rPr>
        <w:t xml:space="preserve">w zakresie niezbędnym do wykazania spełniania warunku </w:t>
      </w:r>
      <w:r>
        <w:rPr>
          <w:rFonts w:ascii="Arial" w:hAnsi="Arial" w:cs="Arial"/>
          <w:iCs/>
          <w:sz w:val="22"/>
          <w:szCs w:val="22"/>
        </w:rPr>
        <w:t xml:space="preserve">posiadania uprawnień </w:t>
      </w:r>
      <w:r>
        <w:rPr>
          <w:rFonts w:ascii="Arial" w:hAnsi="Arial" w:cs="Arial"/>
          <w:iCs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 xml:space="preserve">do wykonywania określonej działalności, o którym mowa powyżej </w:t>
      </w:r>
      <w:r>
        <w:rPr>
          <w:rFonts w:ascii="Arial" w:hAnsi="Arial" w:cs="Arial"/>
          <w:sz w:val="22"/>
          <w:szCs w:val="22"/>
        </w:rPr>
        <w:t xml:space="preserve">w pkt 1 ppkt 1 wykażą, że prowadzą działalność pocztową zgodnie z treścią </w:t>
      </w:r>
      <w:r>
        <w:rPr>
          <w:rFonts w:ascii="Arial" w:hAnsi="Arial" w:cs="Arial"/>
          <w:color w:val="000000"/>
          <w:sz w:val="22"/>
          <w:szCs w:val="22"/>
        </w:rPr>
        <w:t xml:space="preserve">art. 6 ustawy z </w:t>
      </w:r>
      <w:r>
        <w:rPr>
          <w:rFonts w:ascii="Arial" w:hAnsi="Arial" w:cs="Arial"/>
          <w:color w:val="000000"/>
          <w:sz w:val="22"/>
          <w:szCs w:val="22"/>
        </w:rPr>
        <w:t xml:space="preserve">dnia 23 listopada 2012 r. </w:t>
      </w:r>
      <w:r>
        <w:rPr>
          <w:rFonts w:ascii="Arial" w:hAnsi="Arial" w:cs="Arial"/>
          <w:sz w:val="22"/>
          <w:szCs w:val="22"/>
        </w:rPr>
        <w:t>Prawo pocztowe (Dz. U. z 2012 r., poz. 1529 z późn. zm.) na podstawie wpisu do rejestru</w:t>
      </w:r>
      <w:r>
        <w:rPr>
          <w:rFonts w:ascii="Arial" w:hAnsi="Arial" w:cs="Arial"/>
          <w:color w:val="000000"/>
          <w:sz w:val="22"/>
          <w:szCs w:val="22"/>
        </w:rPr>
        <w:t xml:space="preserve"> operatorów pocztowych, prowadzanego przez Prezesa Urzędu Komunikacji Elektronicznej;</w:t>
      </w:r>
    </w:p>
    <w:p w:rsidR="003341C1" w:rsidRDefault="003477D7">
      <w:pPr>
        <w:pStyle w:val="Standard"/>
        <w:numPr>
          <w:ilvl w:val="0"/>
          <w:numId w:val="8"/>
        </w:numPr>
        <w:tabs>
          <w:tab w:val="left" w:pos="1440"/>
        </w:tabs>
        <w:spacing w:after="120" w:line="360" w:lineRule="auto"/>
        <w:ind w:left="720" w:firstLine="0"/>
        <w:jc w:val="both"/>
      </w:pPr>
      <w:r>
        <w:rPr>
          <w:rFonts w:ascii="Arial" w:hAnsi="Arial" w:cs="Arial"/>
          <w:sz w:val="22"/>
          <w:szCs w:val="22"/>
        </w:rPr>
        <w:t>w zakresie niezbędnym do wykazania spełniania warunku wie</w:t>
      </w:r>
      <w:r>
        <w:rPr>
          <w:rFonts w:ascii="Arial" w:hAnsi="Arial" w:cs="Arial"/>
          <w:sz w:val="22"/>
          <w:szCs w:val="22"/>
        </w:rPr>
        <w:t>dzy i doświadczenia</w:t>
      </w:r>
      <w:r>
        <w:rPr>
          <w:rFonts w:ascii="Arial" w:hAnsi="Arial" w:cs="Arial"/>
          <w:iCs/>
          <w:sz w:val="22"/>
          <w:szCs w:val="22"/>
        </w:rPr>
        <w:t>,                      o którym mowa</w:t>
      </w:r>
      <w:r>
        <w:rPr>
          <w:rFonts w:ascii="Arial" w:hAnsi="Arial" w:cs="Arial"/>
          <w:sz w:val="22"/>
          <w:szCs w:val="22"/>
        </w:rPr>
        <w:t xml:space="preserve"> powyżej w pkt 1 ppkt 2 wykażą należyte wykonanie lub wykonywanie                  w okresie ostatnich trzech lat przed upływem terminu składania ofert, a jeśli okres prowadzenia działalności jest krót</w:t>
      </w:r>
      <w:r>
        <w:rPr>
          <w:rFonts w:ascii="Arial" w:hAnsi="Arial" w:cs="Arial"/>
          <w:sz w:val="22"/>
          <w:szCs w:val="22"/>
        </w:rPr>
        <w:t xml:space="preserve">szy w tym okresie, </w:t>
      </w:r>
      <w:r>
        <w:rPr>
          <w:rFonts w:ascii="Arial" w:hAnsi="Arial" w:cs="Arial"/>
          <w:b/>
          <w:sz w:val="22"/>
          <w:szCs w:val="22"/>
        </w:rPr>
        <w:t>co najmniej dwóch</w:t>
      </w:r>
      <w:r>
        <w:rPr>
          <w:rFonts w:ascii="Arial" w:hAnsi="Arial" w:cs="Arial"/>
          <w:sz w:val="22"/>
          <w:szCs w:val="22"/>
        </w:rPr>
        <w:t xml:space="preserve"> (głównych) usług polegających na przyjmowaniu, przemieszczaniu i doręczaniu przesyłek pocztowych rejestrowanych i nierejestrowanych</w:t>
      </w:r>
      <w:r>
        <w:rPr>
          <w:rFonts w:ascii="Arial" w:hAnsi="Arial" w:cs="Arial"/>
          <w:bCs/>
          <w:spacing w:val="-4"/>
          <w:sz w:val="22"/>
          <w:szCs w:val="22"/>
          <w:lang w:eastAsia="ar-SA"/>
        </w:rPr>
        <w:t xml:space="preserve">, </w:t>
      </w:r>
      <w:r>
        <w:rPr>
          <w:rFonts w:ascii="Arial" w:hAnsi="Arial" w:cs="Arial"/>
          <w:sz w:val="22"/>
          <w:szCs w:val="22"/>
        </w:rPr>
        <w:t>o wartości brutto nie mniejszej niż 60.000.- zł. każda.</w:t>
      </w:r>
    </w:p>
    <w:p w:rsidR="003341C1" w:rsidRDefault="003477D7">
      <w:pPr>
        <w:pStyle w:val="Standard"/>
        <w:tabs>
          <w:tab w:val="left" w:pos="375"/>
        </w:tabs>
        <w:spacing w:after="120" w:line="360" w:lineRule="auto"/>
        <w:ind w:left="15"/>
      </w:pPr>
      <w:r>
        <w:rPr>
          <w:rFonts w:ascii="Arial" w:hAnsi="Arial" w:cs="Arial"/>
          <w:b/>
          <w:bCs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Ocena spełnienia w/w warunk</w:t>
      </w:r>
      <w:r>
        <w:rPr>
          <w:rFonts w:ascii="Arial" w:hAnsi="Arial" w:cs="Arial"/>
          <w:sz w:val="22"/>
          <w:szCs w:val="22"/>
        </w:rPr>
        <w:t xml:space="preserve">ów dokonana zostanie zgodnie z formułą spełnia / nie spełnia,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w oparciu o informacje zawarte w dokumentach i oświadczeniach wyszczególnionych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w rozdziale IX niniejszej SIWZ. Z treści załączonych dokumentów musi jednoznacznie wynikać,</w:t>
      </w:r>
    </w:p>
    <w:p w:rsidR="003341C1" w:rsidRDefault="003477D7">
      <w:pPr>
        <w:pStyle w:val="Standard"/>
        <w:tabs>
          <w:tab w:val="left" w:pos="360"/>
        </w:tabs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iż w/w w</w:t>
      </w:r>
      <w:r>
        <w:rPr>
          <w:rFonts w:ascii="Arial" w:hAnsi="Arial" w:cs="Arial"/>
          <w:sz w:val="22"/>
          <w:szCs w:val="22"/>
        </w:rPr>
        <w:t xml:space="preserve">arunki wykonawca spełnia.    </w:t>
      </w:r>
    </w:p>
    <w:p w:rsidR="003341C1" w:rsidRDefault="003477D7">
      <w:pPr>
        <w:pStyle w:val="Standard"/>
        <w:tabs>
          <w:tab w:val="left" w:pos="360"/>
        </w:tabs>
        <w:spacing w:after="120"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>Wykonawcy mogą wspólnie ubiegać się o udzielenie zamówienia (złożyć wspólną ofertę).</w:t>
      </w:r>
    </w:p>
    <w:p w:rsidR="003341C1" w:rsidRDefault="003477D7">
      <w:pPr>
        <w:pStyle w:val="Standard"/>
        <w:tabs>
          <w:tab w:val="left" w:pos="360"/>
        </w:tabs>
        <w:spacing w:after="60"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5. </w:t>
      </w:r>
      <w:r>
        <w:rPr>
          <w:rFonts w:ascii="Arial" w:hAnsi="Arial" w:cs="Arial"/>
          <w:sz w:val="22"/>
          <w:szCs w:val="22"/>
        </w:rPr>
        <w:t xml:space="preserve">W przypadku wykonawców wspólnie ubiegających się o udzielenie zamówienia warunki udziału       </w:t>
      </w:r>
    </w:p>
    <w:p w:rsidR="003341C1" w:rsidRDefault="003477D7">
      <w:pPr>
        <w:pStyle w:val="Standard"/>
        <w:tabs>
          <w:tab w:val="left" w:pos="360"/>
        </w:tabs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w postępowaniu, o których mowa powy</w:t>
      </w:r>
      <w:r>
        <w:rPr>
          <w:rFonts w:ascii="Arial" w:hAnsi="Arial" w:cs="Arial"/>
          <w:sz w:val="22"/>
          <w:szCs w:val="22"/>
        </w:rPr>
        <w:t>żej w:</w:t>
      </w:r>
    </w:p>
    <w:p w:rsidR="003341C1" w:rsidRDefault="003477D7">
      <w:pPr>
        <w:pStyle w:val="Standard"/>
        <w:numPr>
          <w:ilvl w:val="0"/>
          <w:numId w:val="44"/>
        </w:numPr>
        <w:tabs>
          <w:tab w:val="left" w:pos="1440"/>
        </w:tabs>
        <w:spacing w:after="60" w:line="360" w:lineRule="auto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pkt 1 ppkt 1 i ppkt 4 niniejszego rozdziału musi spełnić każdy z Wykonawców;</w:t>
      </w:r>
    </w:p>
    <w:p w:rsidR="003341C1" w:rsidRDefault="003477D7">
      <w:pPr>
        <w:pStyle w:val="Standard"/>
        <w:numPr>
          <w:ilvl w:val="0"/>
          <w:numId w:val="9"/>
        </w:numPr>
        <w:tabs>
          <w:tab w:val="left" w:pos="1440"/>
        </w:tabs>
        <w:spacing w:after="120" w:line="360" w:lineRule="auto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pkt 1 ppkt 2 i ppkt 3 niniejszego rozdziału Wykonawcy mogą spełniać łącznie.</w:t>
      </w:r>
    </w:p>
    <w:p w:rsidR="003341C1" w:rsidRDefault="003477D7">
      <w:pPr>
        <w:pStyle w:val="Standard"/>
        <w:tabs>
          <w:tab w:val="left" w:pos="363"/>
        </w:tabs>
        <w:spacing w:after="60" w:line="360" w:lineRule="auto"/>
        <w:ind w:left="3"/>
        <w:jc w:val="both"/>
      </w:pPr>
      <w:r>
        <w:rPr>
          <w:rFonts w:ascii="Arial" w:hAnsi="Arial" w:cs="Arial"/>
          <w:b/>
          <w:bCs/>
          <w:spacing w:val="-4"/>
          <w:sz w:val="22"/>
          <w:szCs w:val="22"/>
        </w:rPr>
        <w:t xml:space="preserve">6. </w:t>
      </w:r>
      <w:r>
        <w:rPr>
          <w:rFonts w:ascii="Arial" w:hAnsi="Arial" w:cs="Arial"/>
          <w:spacing w:val="-4"/>
          <w:sz w:val="22"/>
          <w:szCs w:val="22"/>
        </w:rPr>
        <w:t>Wykonawcy ubiegający się wspólnie o udzielenie zamówienia:</w:t>
      </w:r>
    </w:p>
    <w:p w:rsidR="003341C1" w:rsidRDefault="003477D7">
      <w:pPr>
        <w:pStyle w:val="Standard"/>
        <w:tabs>
          <w:tab w:val="left" w:pos="1083"/>
        </w:tabs>
        <w:spacing w:after="60" w:line="360" w:lineRule="auto"/>
        <w:ind w:left="363"/>
        <w:jc w:val="both"/>
      </w:pPr>
      <w:r>
        <w:rPr>
          <w:rFonts w:ascii="Arial" w:hAnsi="Arial" w:cs="Arial"/>
          <w:b/>
          <w:bCs/>
          <w:spacing w:val="-4"/>
          <w:sz w:val="22"/>
          <w:szCs w:val="22"/>
        </w:rPr>
        <w:t xml:space="preserve">1) </w:t>
      </w:r>
      <w:r>
        <w:rPr>
          <w:rFonts w:ascii="Arial" w:hAnsi="Arial" w:cs="Arial"/>
          <w:spacing w:val="-4"/>
          <w:sz w:val="22"/>
          <w:szCs w:val="22"/>
        </w:rPr>
        <w:t xml:space="preserve">winni ustanowić </w:t>
      </w:r>
      <w:r>
        <w:rPr>
          <w:rFonts w:ascii="Arial" w:hAnsi="Arial" w:cs="Arial"/>
          <w:sz w:val="22"/>
          <w:szCs w:val="22"/>
        </w:rPr>
        <w:t xml:space="preserve">pełnomocnika </w:t>
      </w:r>
      <w:r>
        <w:rPr>
          <w:rFonts w:ascii="Arial" w:hAnsi="Arial" w:cs="Arial"/>
          <w:sz w:val="22"/>
          <w:szCs w:val="22"/>
        </w:rPr>
        <w:t xml:space="preserve">do reprezentowania ich w postępowaniu o udzielenie    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zamówienia albo reprezentowania w postępowaniu i zawarcia umowy w sprawie zamówienia         publicznego;</w:t>
      </w:r>
    </w:p>
    <w:p w:rsidR="003341C1" w:rsidRDefault="003477D7">
      <w:pPr>
        <w:pStyle w:val="Standard"/>
        <w:tabs>
          <w:tab w:val="left" w:pos="1080"/>
        </w:tabs>
        <w:spacing w:after="120" w:line="360" w:lineRule="auto"/>
        <w:ind w:left="360"/>
        <w:jc w:val="both"/>
      </w:pPr>
      <w:r>
        <w:rPr>
          <w:rFonts w:ascii="Arial" w:hAnsi="Arial" w:cs="Arial"/>
          <w:b/>
          <w:bCs/>
          <w:spacing w:val="-4"/>
          <w:sz w:val="22"/>
          <w:szCs w:val="22"/>
        </w:rPr>
        <w:t xml:space="preserve">2) </w:t>
      </w:r>
      <w:r>
        <w:rPr>
          <w:rFonts w:ascii="Arial" w:hAnsi="Arial" w:cs="Arial"/>
          <w:spacing w:val="-4"/>
          <w:sz w:val="22"/>
          <w:szCs w:val="22"/>
        </w:rPr>
        <w:t>ponoszą solidarnie odpowiedzialność za wykonanie umowy.</w:t>
      </w:r>
    </w:p>
    <w:p w:rsidR="003341C1" w:rsidRDefault="003477D7">
      <w:pPr>
        <w:pStyle w:val="Standard"/>
        <w:tabs>
          <w:tab w:val="left" w:pos="360"/>
        </w:tabs>
        <w:spacing w:after="120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7. </w:t>
      </w:r>
      <w:r>
        <w:rPr>
          <w:rFonts w:ascii="Arial" w:hAnsi="Arial" w:cs="Arial"/>
          <w:sz w:val="22"/>
          <w:szCs w:val="22"/>
        </w:rPr>
        <w:t xml:space="preserve">Oferty wykonawców, którzy </w:t>
      </w:r>
      <w:r>
        <w:rPr>
          <w:rFonts w:ascii="Arial" w:hAnsi="Arial" w:cs="Arial"/>
          <w:sz w:val="22"/>
          <w:szCs w:val="22"/>
        </w:rPr>
        <w:t>wykażą spełnianie wymaganych warunków zostaną dopuszczone do</w:t>
      </w:r>
    </w:p>
    <w:p w:rsidR="003341C1" w:rsidRDefault="003477D7">
      <w:pPr>
        <w:pStyle w:val="Standard"/>
        <w:tabs>
          <w:tab w:val="left" w:pos="36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badania i oceny.     </w:t>
      </w:r>
    </w:p>
    <w:p w:rsidR="003341C1" w:rsidRDefault="003477D7">
      <w:pPr>
        <w:pStyle w:val="Standard"/>
        <w:tabs>
          <w:tab w:val="left" w:pos="360"/>
        </w:tabs>
        <w:autoSpaceDE w:val="0"/>
        <w:spacing w:after="240" w:line="360" w:lineRule="auto"/>
      </w:pPr>
      <w:r>
        <w:rPr>
          <w:rFonts w:ascii="Arial" w:eastAsia="BookmanOldStyle" w:hAnsi="Arial" w:cs="Arial"/>
          <w:b/>
          <w:bCs/>
          <w:iCs/>
          <w:color w:val="000000"/>
          <w:sz w:val="22"/>
          <w:szCs w:val="22"/>
        </w:rPr>
        <w:t>8.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 Wykonawcy, którzy nie wykażą spełniania wymaganych warunków zostaną wykluczeni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br/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    z postępowania, a złożone przez nich oferty zostaną odrzucone.</w:t>
      </w:r>
    </w:p>
    <w:p w:rsidR="003341C1" w:rsidRDefault="003477D7">
      <w:pPr>
        <w:pStyle w:val="Standard"/>
        <w:tabs>
          <w:tab w:val="left" w:pos="360"/>
        </w:tabs>
        <w:autoSpaceDE w:val="0"/>
        <w:spacing w:after="240" w:line="360" w:lineRule="auto"/>
      </w:pPr>
      <w:r>
        <w:rPr>
          <w:rFonts w:ascii="Arial" w:eastAsia="BookmanOldStyle" w:hAnsi="Arial" w:cs="Arial"/>
          <w:iCs/>
          <w:noProof/>
          <w:color w:val="000000"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-5760</wp:posOffset>
                </wp:positionH>
                <wp:positionV relativeFrom="paragraph">
                  <wp:posOffset>-20875</wp:posOffset>
                </wp:positionV>
                <wp:extent cx="6113148" cy="505462"/>
                <wp:effectExtent l="0" t="0" r="20952" b="27938"/>
                <wp:wrapNone/>
                <wp:docPr id="10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148" cy="505462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341C1" w:rsidRDefault="003477D7">
                            <w:pPr>
                              <w:spacing w:before="80"/>
                              <w:ind w:right="72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ROZDZIAŁ VIII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 w:val="26"/>
                                <w:szCs w:val="26"/>
                              </w:rPr>
                              <w:t>Ośw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iadczenia i dokumenty, jakie mają dostarczyć wykonawcy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 w:val="26"/>
                                <w:szCs w:val="26"/>
                              </w:rPr>
                              <w:t>w celu potwierdzenia spełnienia warunków udziału w postępowaniu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position:absolute;margin-left:-.45pt;margin-top:-1.65pt;width:481.35pt;height:39.8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LeBAAIAAP4DAAAOAAAAZHJzL2Uyb0RvYy54bWysU9uO0zAQfUfiHyy/0yRlt6yipivUqghp&#10;BZUKH+A6dmPhm8beJuWdP+PDGDu97AJPq82DM2OPj+ecmZnfD0aTg4CgnG1oNSkpEZa7Vtl9Q79/&#10;W7+7oyREZlumnRUNPYpA7xdv38x7X4up65xuBRAEsaHufUO7GH1dFIF3wrAwcV5YPJQODIvowr5o&#10;gfWIbnQxLctZ0TtoPTguQsDd1XhIFxlfSsHjVymDiEQ3FHOLeYW87tJaLOas3gPzneKnNNgLsjBM&#10;WXz0ArVikZFHUP9AGcXBBSfjhDtTOCkVF5kDsqnKv9hsO+ZF5oLiBH+RKbweLP9y2ABRLdYO5bHM&#10;YI02mGF0P37/iuRDEqj3oca4rd/AyQtoJraDBJP+yIMMWdTjRVQxRMJxc1ZV76sbbAOOZ7fl7c1s&#10;mkCL620PIX4SzpBkNBSwaFlLdngIcQw9h6THgtOqXSutswP73VIDOTAs8HK5xu+E/ixMW9Ijxems&#10;RJacYaNJzcZXnsWFp3Bl/v4Hl9JZsdCNz2aEFMZqo6KAMWVtkWSSbhQrWXHYDVnruxSddnauPaL+&#10;OEBIvHPwk5Iem7GhFqeFEv3ZYq1T354NOBu7s8Esx4sN5REoGZ1lHDscW8yz+GC3nieUlKB1Hx+j&#10;kyrres3glCo2Wa7MaSBSFz/1c9R1bBd/AAAA//8DAFBLAwQUAAYACAAAACEAO7SNXNwAAAAHAQAA&#10;DwAAAGRycy9kb3ducmV2LnhtbEyPQU+DQBCF7yb+h82YeGuXlkhbZGnU2N6LeF/YKRDZWcJuKfbX&#10;O5709DJ5L+99k+1n24sJR985UrBaRiCQamc6ahSUH4fFFoQPmozuHaGCb/Swz+/vMp0ad6UTTkVo&#10;BJeQT7WCNoQhldLXLVrtl25AYu/sRqsDn2MjzaivXG57uY6iRFrdES+0esC3Fuuv4mIVmPr19HS4&#10;3Y5VcdyU4bM8r7fvk1KPD/PLM4iAc/gLwy8+o0POTJW7kPGiV7DYcZAljkGwvUtW/EmlYJPEIPNM&#10;/ufPfwAAAP//AwBQSwECLQAUAAYACAAAACEAtoM4kv4AAADhAQAAEwAAAAAAAAAAAAAAAAAAAAAA&#10;W0NvbnRlbnRfVHlwZXNdLnhtbFBLAQItABQABgAIAAAAIQA4/SH/1gAAAJQBAAALAAAAAAAAAAAA&#10;AAAAAC8BAABfcmVscy8ucmVsc1BLAQItABQABgAIAAAAIQCfTLeBAAIAAP4DAAAOAAAAAAAAAAAA&#10;AAAAAC4CAABkcnMvZTJvRG9jLnhtbFBLAQItABQABgAIAAAAIQA7tI1c3AAAAAcBAAAPAAAAAAAA&#10;AAAAAAAAAFoEAABkcnMvZG93bnJldi54bWxQSwUGAAAAAAQABADzAAAAYwUAAAAA&#10;" fillcolor="#cff" strokeweight=".35mm">
                <v:textbox inset="0,0,0,0">
                  <w:txbxContent>
                    <w:p w:rsidR="003341C1" w:rsidRDefault="003477D7">
                      <w:pPr>
                        <w:spacing w:before="80"/>
                        <w:ind w:right="72"/>
                        <w:jc w:val="both"/>
                      </w:pPr>
                      <w:r>
                        <w:rPr>
                          <w:rFonts w:ascii="Arial" w:hAnsi="Arial"/>
                          <w:b/>
                          <w:bCs/>
                          <w:sz w:val="26"/>
                          <w:szCs w:val="26"/>
                        </w:rPr>
                        <w:t xml:space="preserve">ROZDZIAŁ VIII </w:t>
                      </w:r>
                      <w:r>
                        <w:rPr>
                          <w:rFonts w:ascii="Arial" w:eastAsia="Arial" w:hAnsi="Arial"/>
                          <w:b/>
                          <w:bCs/>
                          <w:sz w:val="26"/>
                          <w:szCs w:val="26"/>
                        </w:rPr>
                        <w:t>Ośw</w:t>
                      </w:r>
                      <w:r>
                        <w:rPr>
                          <w:rFonts w:ascii="Arial" w:eastAsia="Arial" w:hAnsi="Arial"/>
                          <w:b/>
                          <w:bCs/>
                          <w:sz w:val="26"/>
                          <w:szCs w:val="26"/>
                        </w:rPr>
                        <w:t xml:space="preserve">iadczenia i dokumenty, jakie mają dostarczyć wykonawcy </w:t>
                      </w:r>
                      <w:r>
                        <w:rPr>
                          <w:rFonts w:ascii="Arial" w:eastAsia="Arial" w:hAnsi="Arial"/>
                          <w:b/>
                          <w:bCs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Arial" w:eastAsia="Arial" w:hAnsi="Arial"/>
                          <w:b/>
                          <w:bCs/>
                          <w:sz w:val="26"/>
                          <w:szCs w:val="26"/>
                        </w:rPr>
                        <w:t>w celu potwierdzenia spełnienia warunków udziału w postępowaniu</w:t>
                      </w:r>
                    </w:p>
                  </w:txbxContent>
                </v:textbox>
              </v:rect>
            </w:pict>
          </mc:Fallback>
        </mc:AlternateContent>
      </w:r>
    </w:p>
    <w:p w:rsidR="003341C1" w:rsidRDefault="003341C1">
      <w:pPr>
        <w:pStyle w:val="Standard"/>
        <w:tabs>
          <w:tab w:val="left" w:pos="717"/>
        </w:tabs>
        <w:spacing w:after="6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3341C1" w:rsidRDefault="003477D7">
      <w:pPr>
        <w:pStyle w:val="Standard"/>
        <w:numPr>
          <w:ilvl w:val="1"/>
          <w:numId w:val="12"/>
        </w:numPr>
        <w:tabs>
          <w:tab w:val="left" w:pos="717"/>
        </w:tabs>
        <w:spacing w:after="6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celu potwierdzenia, że Wykonawca spełnia warunki udziału w postępowaniu oraz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nie podlega wykluczeniu z niniejszego postępowania o u</w:t>
      </w:r>
      <w:r>
        <w:rPr>
          <w:rFonts w:ascii="Arial" w:hAnsi="Arial" w:cs="Arial"/>
          <w:sz w:val="22"/>
          <w:szCs w:val="22"/>
        </w:rPr>
        <w:t>dzielenie zamówienia, Zamawiający wymaga złożenia w ofercie następujących oświadczeń i dokumentów:</w:t>
      </w:r>
    </w:p>
    <w:p w:rsidR="003341C1" w:rsidRDefault="003477D7">
      <w:pPr>
        <w:pStyle w:val="Standard"/>
        <w:numPr>
          <w:ilvl w:val="0"/>
          <w:numId w:val="45"/>
        </w:numPr>
        <w:tabs>
          <w:tab w:val="left" w:pos="720"/>
        </w:tabs>
        <w:spacing w:after="60" w:line="360" w:lineRule="auto"/>
        <w:ind w:left="0" w:hanging="363"/>
        <w:jc w:val="both"/>
      </w:pPr>
      <w:r>
        <w:rPr>
          <w:rFonts w:ascii="Arial" w:hAnsi="Arial" w:cs="Arial"/>
          <w:sz w:val="22"/>
          <w:szCs w:val="22"/>
        </w:rPr>
        <w:t xml:space="preserve">oświadczenie o spełnianiu przez Wykonawcę warunków udziału w postępowaniu, sporządzone według wzoru stanowiącego </w:t>
      </w:r>
      <w:r>
        <w:rPr>
          <w:rFonts w:ascii="Arial" w:hAnsi="Arial" w:cs="Arial"/>
          <w:b/>
          <w:sz w:val="22"/>
          <w:szCs w:val="22"/>
        </w:rPr>
        <w:t>Załącznik Nr 3</w:t>
      </w:r>
      <w:r>
        <w:rPr>
          <w:rFonts w:ascii="Arial" w:hAnsi="Arial" w:cs="Arial"/>
          <w:sz w:val="22"/>
          <w:szCs w:val="22"/>
        </w:rPr>
        <w:t xml:space="preserve"> do niniejszej SIWZ;</w:t>
      </w:r>
    </w:p>
    <w:p w:rsidR="003341C1" w:rsidRDefault="003477D7">
      <w:pPr>
        <w:pStyle w:val="Standard"/>
        <w:numPr>
          <w:ilvl w:val="0"/>
          <w:numId w:val="11"/>
        </w:numPr>
        <w:tabs>
          <w:tab w:val="left" w:pos="720"/>
        </w:tabs>
        <w:spacing w:after="60" w:line="360" w:lineRule="auto"/>
        <w:ind w:left="0" w:hanging="363"/>
        <w:jc w:val="both"/>
      </w:pPr>
      <w:r>
        <w:rPr>
          <w:rFonts w:ascii="Arial" w:hAnsi="Arial" w:cs="Arial"/>
          <w:sz w:val="22"/>
          <w:szCs w:val="22"/>
        </w:rPr>
        <w:t xml:space="preserve">zaświadczenie o wpisie do rejestru operatorów pocztowych prowadzonego przez Prezesa Urzędu Komunikacji Elektronicznej </w:t>
      </w:r>
      <w:r>
        <w:rPr>
          <w:rFonts w:ascii="Arial" w:hAnsi="Arial" w:cs="Arial"/>
          <w:bCs/>
          <w:sz w:val="22"/>
          <w:szCs w:val="22"/>
        </w:rPr>
        <w:t>na wykonywanie działalności pocztowej w zakresie przyjmowania, przemieszczania i doręczania przesyłek w obrocie krajowym i zagranicznym zg</w:t>
      </w:r>
      <w:r>
        <w:rPr>
          <w:rFonts w:ascii="Arial" w:hAnsi="Arial" w:cs="Arial"/>
          <w:bCs/>
          <w:sz w:val="22"/>
          <w:szCs w:val="22"/>
        </w:rPr>
        <w:t xml:space="preserve">odnie z art. 6 ust. 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 xml:space="preserve">1 ustawy z dnia 23 listopada 2012 r. Prawo pocztowe (Dz. U. </w:t>
      </w:r>
      <w:r>
        <w:rPr>
          <w:rFonts w:ascii="Arial" w:eastAsia="BookmanOldStyle, BoldItalic" w:hAnsi="Arial" w:cs="BookmanOldStyle, BoldItalic"/>
          <w:sz w:val="22"/>
          <w:szCs w:val="22"/>
        </w:rPr>
        <w:t>z 2016r. poz.1113 z późn.zm.</w:t>
      </w:r>
      <w:r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lub dokument równoważny;</w:t>
      </w:r>
    </w:p>
    <w:p w:rsidR="003341C1" w:rsidRDefault="003477D7">
      <w:pPr>
        <w:pStyle w:val="Standard"/>
        <w:numPr>
          <w:ilvl w:val="0"/>
          <w:numId w:val="11"/>
        </w:numPr>
        <w:tabs>
          <w:tab w:val="left" w:pos="720"/>
        </w:tabs>
        <w:spacing w:after="60" w:line="360" w:lineRule="auto"/>
        <w:ind w:left="0" w:hanging="363"/>
        <w:jc w:val="both"/>
      </w:pPr>
      <w:r>
        <w:rPr>
          <w:rFonts w:ascii="Arial" w:hAnsi="Arial" w:cs="Arial"/>
          <w:sz w:val="22"/>
          <w:szCs w:val="22"/>
        </w:rPr>
        <w:t xml:space="preserve">wykaz wykonanych lub wykonywanych usług (w zakresie niezbędnym do wykazania spełniania warunku wiedzy i doświadczenia), </w:t>
      </w:r>
      <w:r>
        <w:rPr>
          <w:rFonts w:ascii="Arial" w:hAnsi="Arial" w:cs="Arial"/>
          <w:sz w:val="22"/>
          <w:szCs w:val="22"/>
        </w:rPr>
        <w:t xml:space="preserve">w okresie ostatnich trzech lat przed upływem terminu składania ofert, a jeżeli okres prowadzenia działalności jest krótszy – w tym okresie, wraz z podaniem ich wartości, przedmiotu, dat wykonania i podmiotów, na rzecz których usługi zostały wykonane,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kt</w:t>
      </w:r>
      <w:r>
        <w:rPr>
          <w:rFonts w:ascii="Arial" w:hAnsi="Arial" w:cs="Arial"/>
          <w:sz w:val="22"/>
          <w:szCs w:val="22"/>
        </w:rPr>
        <w:t xml:space="preserve">órym </w:t>
      </w:r>
      <w:r>
        <w:rPr>
          <w:rFonts w:ascii="Arial" w:hAnsi="Arial" w:cs="Arial"/>
          <w:b/>
          <w:sz w:val="22"/>
          <w:szCs w:val="22"/>
        </w:rPr>
        <w:t>co najmniej dwie</w:t>
      </w:r>
      <w:r>
        <w:rPr>
          <w:rFonts w:ascii="Arial" w:hAnsi="Arial" w:cs="Arial"/>
          <w:sz w:val="22"/>
          <w:szCs w:val="22"/>
        </w:rPr>
        <w:t xml:space="preserve"> wykonane lub wykonywane usługi polegać będą na przyjmowaniu, przemieszczaniu i doręczaniu przesyłek pocztowych rejestrowanych i nierejestrowanych</w:t>
      </w:r>
      <w:r>
        <w:rPr>
          <w:rFonts w:ascii="Arial" w:hAnsi="Arial" w:cs="Arial"/>
          <w:bCs/>
          <w:spacing w:val="-4"/>
          <w:sz w:val="22"/>
          <w:szCs w:val="22"/>
          <w:lang w:eastAsia="ar-SA"/>
        </w:rPr>
        <w:t xml:space="preserve">, </w:t>
      </w:r>
      <w:r>
        <w:rPr>
          <w:rFonts w:ascii="Arial" w:hAnsi="Arial" w:cs="Arial"/>
          <w:bCs/>
          <w:spacing w:val="-4"/>
          <w:sz w:val="22"/>
          <w:szCs w:val="22"/>
          <w:lang w:eastAsia="ar-SA"/>
        </w:rPr>
        <w:br/>
      </w:r>
      <w:r>
        <w:rPr>
          <w:rFonts w:ascii="Arial" w:hAnsi="Arial" w:cs="Arial"/>
          <w:sz w:val="22"/>
          <w:szCs w:val="22"/>
        </w:rPr>
        <w:t xml:space="preserve">o wartości brutto nie mniejszej niż 60.000.- zł każda, sporządzony </w:t>
      </w:r>
      <w:r>
        <w:rPr>
          <w:rFonts w:ascii="Arial" w:hAnsi="Arial" w:cs="Arial"/>
          <w:bCs/>
          <w:spacing w:val="-4"/>
          <w:sz w:val="22"/>
          <w:szCs w:val="22"/>
          <w:lang w:eastAsia="ar-SA"/>
        </w:rPr>
        <w:t>według</w:t>
      </w:r>
      <w:r>
        <w:rPr>
          <w:rFonts w:ascii="Arial" w:hAnsi="Arial" w:cs="Arial"/>
          <w:sz w:val="22"/>
          <w:szCs w:val="22"/>
        </w:rPr>
        <w:t xml:space="preserve"> wzoru stanow</w:t>
      </w:r>
      <w:r>
        <w:rPr>
          <w:rFonts w:ascii="Arial" w:hAnsi="Arial" w:cs="Arial"/>
          <w:sz w:val="22"/>
          <w:szCs w:val="22"/>
        </w:rPr>
        <w:t xml:space="preserve">iącego </w:t>
      </w:r>
      <w:r>
        <w:rPr>
          <w:rFonts w:ascii="Arial" w:hAnsi="Arial" w:cs="Arial"/>
          <w:b/>
          <w:sz w:val="22"/>
          <w:szCs w:val="22"/>
        </w:rPr>
        <w:t>Załącznik Nr 4</w:t>
      </w:r>
      <w:r>
        <w:rPr>
          <w:rFonts w:ascii="Arial" w:hAnsi="Arial" w:cs="Arial"/>
          <w:sz w:val="22"/>
          <w:szCs w:val="22"/>
        </w:rPr>
        <w:t xml:space="preserve"> do niniejszej SIWZ </w:t>
      </w:r>
      <w:r>
        <w:rPr>
          <w:rFonts w:ascii="Arial" w:hAnsi="Arial" w:cs="Arial"/>
          <w:i/>
          <w:sz w:val="22"/>
          <w:szCs w:val="22"/>
        </w:rPr>
        <w:t>(z</w:t>
      </w:r>
      <w:r>
        <w:rPr>
          <w:rFonts w:ascii="Arial" w:hAnsi="Arial" w:cs="Arial"/>
          <w:bCs/>
          <w:i/>
          <w:sz w:val="22"/>
          <w:szCs w:val="22"/>
        </w:rPr>
        <w:t xml:space="preserve">a usługi potwierdzające spełnianie warunku uważane będą usługi pocztowe wykonane lub wykonywane w ramach jednej umowy dla danego zamawiającego tzn. </w:t>
      </w:r>
      <w:r>
        <w:rPr>
          <w:rFonts w:ascii="Arial" w:hAnsi="Arial" w:cs="Arial"/>
          <w:b/>
          <w:bCs/>
          <w:i/>
          <w:sz w:val="22"/>
          <w:szCs w:val="22"/>
        </w:rPr>
        <w:t xml:space="preserve">wartość </w:t>
      </w:r>
      <w:r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>zrealizowanych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usług</w:t>
      </w:r>
      <w:r>
        <w:rPr>
          <w:rFonts w:ascii="Arial" w:hAnsi="Arial" w:cs="Arial"/>
          <w:bCs/>
          <w:i/>
          <w:sz w:val="22"/>
          <w:szCs w:val="22"/>
        </w:rPr>
        <w:t xml:space="preserve">, a nie wartość umowy zawartej z tym </w:t>
      </w:r>
      <w:r>
        <w:rPr>
          <w:rFonts w:ascii="Arial" w:hAnsi="Arial" w:cs="Arial"/>
          <w:bCs/>
          <w:i/>
          <w:sz w:val="22"/>
          <w:szCs w:val="22"/>
        </w:rPr>
        <w:t xml:space="preserve">zamawiającym, </w:t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t>w ramach której wykonywane były lub są usługi, a</w:t>
      </w:r>
      <w:r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w przypadku usług wykonywanych na podstawie umów w toku, Wykonawca zobowiązany jest podać wartość </w:t>
      </w:r>
      <w:r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>zrealizowanych usług</w:t>
      </w:r>
      <w:r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         </w:t>
      </w:r>
    </w:p>
    <w:p w:rsidR="003341C1" w:rsidRDefault="003477D7">
      <w:pPr>
        <w:pStyle w:val="Standard"/>
        <w:numPr>
          <w:ilvl w:val="0"/>
          <w:numId w:val="11"/>
        </w:numPr>
        <w:tabs>
          <w:tab w:val="left" w:pos="720"/>
        </w:tabs>
        <w:spacing w:after="60" w:line="360" w:lineRule="auto"/>
        <w:ind w:left="0" w:hanging="363"/>
        <w:jc w:val="both"/>
      </w:pPr>
      <w:r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lastRenderedPageBreak/>
        <w:t>do upływu terminu składania ofert)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;</w:t>
      </w:r>
    </w:p>
    <w:p w:rsidR="003341C1" w:rsidRDefault="003477D7">
      <w:pPr>
        <w:pStyle w:val="Standard"/>
        <w:numPr>
          <w:ilvl w:val="0"/>
          <w:numId w:val="11"/>
        </w:numPr>
        <w:tabs>
          <w:tab w:val="left" w:pos="720"/>
        </w:tabs>
        <w:spacing w:after="60" w:line="360" w:lineRule="auto"/>
        <w:ind w:left="0" w:hanging="363"/>
        <w:jc w:val="both"/>
      </w:pPr>
      <w:r>
        <w:rPr>
          <w:rFonts w:ascii="Arial" w:hAnsi="Arial" w:cs="Arial"/>
          <w:sz w:val="22"/>
          <w:szCs w:val="22"/>
        </w:rPr>
        <w:t xml:space="preserve">dowody (dokumenty </w:t>
      </w:r>
      <w:r>
        <w:rPr>
          <w:rFonts w:ascii="Arial" w:hAnsi="Arial" w:cs="Arial"/>
          <w:sz w:val="22"/>
          <w:szCs w:val="22"/>
        </w:rPr>
        <w:t>potwierdzające), czy usługi przedstawione w powyższym wykazie (</w:t>
      </w:r>
      <w:r>
        <w:rPr>
          <w:rFonts w:ascii="Arial" w:hAnsi="Arial" w:cs="Arial"/>
          <w:i/>
          <w:sz w:val="22"/>
          <w:szCs w:val="22"/>
        </w:rPr>
        <w:t>wzór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Załącznik Nr 4 do SIWZ</w:t>
      </w:r>
      <w:r>
        <w:rPr>
          <w:rFonts w:ascii="Arial" w:hAnsi="Arial" w:cs="Arial"/>
          <w:sz w:val="22"/>
          <w:szCs w:val="22"/>
        </w:rPr>
        <w:t>) zostały wykonane lub są wykonywane należycie;</w:t>
      </w:r>
    </w:p>
    <w:p w:rsidR="003341C1" w:rsidRDefault="003477D7">
      <w:pPr>
        <w:pStyle w:val="Standard"/>
        <w:numPr>
          <w:ilvl w:val="0"/>
          <w:numId w:val="11"/>
        </w:numPr>
        <w:tabs>
          <w:tab w:val="left" w:pos="-1440"/>
        </w:tabs>
        <w:spacing w:after="6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niepodleganiu wykluczenia  z postępowania – załącznik nr 3 a</w:t>
      </w:r>
    </w:p>
    <w:p w:rsidR="003341C1" w:rsidRDefault="003477D7">
      <w:pPr>
        <w:pStyle w:val="Standard"/>
        <w:numPr>
          <w:ilvl w:val="0"/>
          <w:numId w:val="11"/>
        </w:numPr>
        <w:tabs>
          <w:tab w:val="left" w:pos="720"/>
        </w:tabs>
        <w:spacing w:after="60" w:line="360" w:lineRule="auto"/>
        <w:ind w:left="0" w:hanging="3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aktualny odpis z właściwego rejestru lub z</w:t>
      </w:r>
      <w:r>
        <w:rPr>
          <w:rFonts w:ascii="Arial" w:hAnsi="Arial" w:cs="Arial"/>
          <w:sz w:val="22"/>
          <w:szCs w:val="22"/>
        </w:rPr>
        <w:t xml:space="preserve"> centralnej ewidencji i informacji o działalności gospodarczej, jeżeli odrębne przepisy wymagają wpisu do rejestru lub ewidencji, w celu wykazania braku podstaw do wykluczenia z przyczyn, o których mowa w art. 24 ust. 1 pkt 2 ustawy Prawo zamówień publiczn</w:t>
      </w:r>
      <w:r>
        <w:rPr>
          <w:rFonts w:ascii="Arial" w:hAnsi="Arial" w:cs="Arial"/>
          <w:sz w:val="22"/>
          <w:szCs w:val="22"/>
        </w:rPr>
        <w:t>ych – wystawiony nie wcześniej niż 6 miesięcy przed upływem terminu składania ofert;</w:t>
      </w:r>
    </w:p>
    <w:p w:rsidR="003341C1" w:rsidRDefault="003477D7">
      <w:pPr>
        <w:pStyle w:val="Standard"/>
        <w:numPr>
          <w:ilvl w:val="0"/>
          <w:numId w:val="11"/>
        </w:numPr>
        <w:tabs>
          <w:tab w:val="left" w:pos="720"/>
        </w:tabs>
        <w:spacing w:after="60" w:line="360" w:lineRule="auto"/>
        <w:ind w:left="0" w:hanging="3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aktualne zaświadczenie właściwego naczelnika urzędu skarbowego potwierdzające,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że Wykonawca nie zalega z opłacaniem podatków, lub zaświadczenie, że uzyskał przewidziane p</w:t>
      </w:r>
      <w:r>
        <w:rPr>
          <w:rFonts w:ascii="Arial" w:hAnsi="Arial" w:cs="Arial"/>
          <w:sz w:val="22"/>
          <w:szCs w:val="22"/>
        </w:rPr>
        <w:t xml:space="preserve">rawem zwolnienie, odroczenie lub rozłożenie na raty zaległych płatności lub wstrzymanie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całości wykonanie decyzji właściwego organu - wystawione nie wcześniej niż 3 miesiące przed upływem terminu składania ofert;</w:t>
      </w:r>
    </w:p>
    <w:p w:rsidR="003341C1" w:rsidRDefault="003477D7">
      <w:pPr>
        <w:pStyle w:val="Standard"/>
        <w:numPr>
          <w:ilvl w:val="0"/>
          <w:numId w:val="11"/>
        </w:numPr>
        <w:tabs>
          <w:tab w:val="left" w:pos="720"/>
        </w:tabs>
        <w:autoSpaceDE w:val="0"/>
        <w:spacing w:after="120" w:line="360" w:lineRule="auto"/>
        <w:ind w:left="0" w:hanging="363"/>
        <w:jc w:val="both"/>
        <w:rPr>
          <w:rFonts w:ascii="Arial" w:eastAsia="BookmanOldStyle" w:hAnsi="Arial" w:cs="Arial"/>
          <w:iCs/>
          <w:color w:val="000000"/>
          <w:sz w:val="22"/>
          <w:szCs w:val="22"/>
        </w:rPr>
      </w:pPr>
      <w:r>
        <w:rPr>
          <w:rFonts w:ascii="Arial" w:eastAsia="BookmanOldStyle" w:hAnsi="Arial" w:cs="Arial"/>
          <w:iCs/>
          <w:color w:val="000000"/>
          <w:sz w:val="22"/>
          <w:szCs w:val="22"/>
        </w:rPr>
        <w:t>aktualne zaświadczenie właściwego oddzia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łu Zakładu Ubezpieczeń Społecznych lub Kasy Rolniczego Ubezpieczenia Społecznego potwierdzające, że Wykonawca nie zalega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br/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z opłacaniem składek na ubezpieczenia zdrowotne i społeczne, lub potwierdzenie,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br/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że uzyskał przewidziane prawem zwolnienie, odroczenie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 lub rozłożenie na raty zaległych płatności lub wstrzymanie w całości wykonanie decyzji właściwego organu - wystawione nie wcześniej niż 3 miesiące przed upływem terminu składania ofert.</w:t>
      </w:r>
    </w:p>
    <w:p w:rsidR="003341C1" w:rsidRDefault="003477D7">
      <w:pPr>
        <w:pStyle w:val="Standard"/>
        <w:tabs>
          <w:tab w:val="left" w:pos="720"/>
        </w:tabs>
        <w:autoSpaceDE w:val="0"/>
        <w:spacing w:after="120"/>
        <w:jc w:val="both"/>
      </w:pPr>
      <w:r>
        <w:rPr>
          <w:rFonts w:ascii="Arial" w:eastAsia="BookmanOldStyle" w:hAnsi="Arial" w:cs="Arial"/>
          <w:b/>
          <w:bCs/>
          <w:iCs/>
          <w:color w:val="000000"/>
          <w:sz w:val="22"/>
          <w:szCs w:val="22"/>
        </w:rPr>
        <w:t xml:space="preserve">2. 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Dowodami, o których mowa powyżej w pkt 1 ppkt 4 są:</w:t>
      </w:r>
    </w:p>
    <w:p w:rsidR="003341C1" w:rsidRDefault="003477D7">
      <w:pPr>
        <w:pStyle w:val="Standard"/>
        <w:tabs>
          <w:tab w:val="left" w:pos="1245"/>
        </w:tabs>
        <w:autoSpaceDE w:val="0"/>
        <w:spacing w:after="120" w:line="360" w:lineRule="auto"/>
        <w:ind w:left="525"/>
        <w:jc w:val="both"/>
      </w:pPr>
      <w:r>
        <w:rPr>
          <w:rFonts w:ascii="Arial" w:eastAsia="BookmanOldStyle" w:hAnsi="Arial" w:cs="Arial"/>
          <w:b/>
          <w:bCs/>
          <w:iCs/>
          <w:color w:val="000000"/>
          <w:sz w:val="22"/>
          <w:szCs w:val="22"/>
        </w:rPr>
        <w:t xml:space="preserve">1)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   poświad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czenie, z tym że w odniesieniu do nadal wykonywanych usług okresowych lub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br/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        ciągłych poświadczenie powinno być wydane nie wcześniej niż na 3 miesiące przed     upływem terminu składania ofert             </w:t>
      </w:r>
    </w:p>
    <w:p w:rsidR="003341C1" w:rsidRDefault="003477D7">
      <w:pPr>
        <w:pStyle w:val="Standard"/>
        <w:tabs>
          <w:tab w:val="left" w:pos="1245"/>
        </w:tabs>
        <w:autoSpaceDE w:val="0"/>
        <w:spacing w:after="120" w:line="360" w:lineRule="auto"/>
        <w:ind w:left="525"/>
        <w:jc w:val="both"/>
      </w:pPr>
      <w:r>
        <w:rPr>
          <w:rFonts w:ascii="Arial" w:eastAsia="BookmanOldStyle" w:hAnsi="Arial" w:cs="Arial"/>
          <w:b/>
          <w:bCs/>
          <w:iCs/>
          <w:color w:val="000000"/>
          <w:sz w:val="22"/>
          <w:szCs w:val="22"/>
        </w:rPr>
        <w:t>2)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 oświadczenie wykonawcy – jeżeli z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uzasadnionych przyczyn o obiektywnym charakterze wykonawca nie jest w stanie uzyskać poświadczenia, o którym mowa powyżej w p.pkt 1 (Wykonawca zobowiązany jest do przedstawienia powodów niemożności dostarczenie poświadczeń).</w:t>
      </w:r>
    </w:p>
    <w:p w:rsidR="003341C1" w:rsidRDefault="003477D7">
      <w:pPr>
        <w:pStyle w:val="Standard"/>
        <w:tabs>
          <w:tab w:val="left" w:pos="360"/>
        </w:tabs>
        <w:spacing w:after="120"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3 </w:t>
      </w:r>
      <w:r>
        <w:rPr>
          <w:rFonts w:ascii="Arial" w:hAnsi="Arial" w:cs="Arial"/>
          <w:sz w:val="22"/>
          <w:szCs w:val="22"/>
        </w:rPr>
        <w:t>W przypadku gdy Zamawiający j</w:t>
      </w:r>
      <w:r>
        <w:rPr>
          <w:rFonts w:ascii="Arial" w:hAnsi="Arial" w:cs="Arial"/>
          <w:sz w:val="22"/>
          <w:szCs w:val="22"/>
        </w:rPr>
        <w:t xml:space="preserve">est podmiotem, na rzecz którego zamówienia wskazane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wykazie, o którym mowa powyżej w pkt 1 ppkt 3 (wzór Załącznik Nr 4 do SIWZ), zostały wcześniej wykonane, Wykonawca nie ma obowiązku przedkładania dowodów, o których mowa powyżej w pkt 1 ppkt 4 i w pkt </w:t>
      </w:r>
      <w:r>
        <w:rPr>
          <w:rFonts w:ascii="Arial" w:hAnsi="Arial" w:cs="Arial"/>
          <w:sz w:val="22"/>
          <w:szCs w:val="22"/>
        </w:rPr>
        <w:t>2.</w:t>
      </w:r>
    </w:p>
    <w:p w:rsidR="003341C1" w:rsidRDefault="003477D7">
      <w:pPr>
        <w:pStyle w:val="Standard"/>
        <w:tabs>
          <w:tab w:val="left" w:pos="360"/>
        </w:tabs>
        <w:spacing w:after="60"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 xml:space="preserve"> W przypadku wykonawców wspólnie ubiegających się o udzielenie zamówienia (Konsorcjum, Spółka Cywilna):</w:t>
      </w:r>
    </w:p>
    <w:p w:rsidR="003341C1" w:rsidRDefault="003477D7">
      <w:pPr>
        <w:pStyle w:val="Standard"/>
        <w:numPr>
          <w:ilvl w:val="0"/>
          <w:numId w:val="46"/>
        </w:numPr>
        <w:tabs>
          <w:tab w:val="left" w:pos="1440"/>
        </w:tabs>
        <w:spacing w:after="60" w:line="360" w:lineRule="auto"/>
        <w:ind w:left="720" w:firstLine="0"/>
        <w:jc w:val="both"/>
      </w:pPr>
      <w:r>
        <w:rPr>
          <w:rFonts w:ascii="Arial" w:hAnsi="Arial" w:cs="Arial"/>
          <w:sz w:val="22"/>
          <w:szCs w:val="22"/>
        </w:rPr>
        <w:t>oświadczenie, o którym mowa w pkt 1 ppkt 1 (</w:t>
      </w:r>
      <w:r>
        <w:rPr>
          <w:rFonts w:ascii="Arial" w:hAnsi="Arial" w:cs="Arial"/>
          <w:i/>
          <w:sz w:val="22"/>
          <w:szCs w:val="22"/>
        </w:rPr>
        <w:t>Załącznik Nr 3 do SIWZ</w:t>
      </w:r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b/>
          <w:sz w:val="22"/>
          <w:szCs w:val="22"/>
        </w:rPr>
        <w:t>składają wspólnie wszyscy</w:t>
      </w:r>
      <w:r>
        <w:rPr>
          <w:rFonts w:ascii="Arial" w:hAnsi="Arial" w:cs="Arial"/>
          <w:sz w:val="22"/>
          <w:szCs w:val="22"/>
        </w:rPr>
        <w:t xml:space="preserve"> uczestnicy konsorcjum / wspólnicy spółki cywilnej, </w:t>
      </w:r>
      <w:r>
        <w:rPr>
          <w:rFonts w:ascii="Arial" w:hAnsi="Arial" w:cs="Arial"/>
          <w:sz w:val="22"/>
          <w:szCs w:val="22"/>
        </w:rPr>
        <w:t xml:space="preserve">jako jeden wspólny </w:t>
      </w:r>
      <w:r>
        <w:rPr>
          <w:rFonts w:ascii="Arial" w:hAnsi="Arial" w:cs="Arial"/>
          <w:sz w:val="22"/>
          <w:szCs w:val="22"/>
        </w:rPr>
        <w:lastRenderedPageBreak/>
        <w:t xml:space="preserve">dokument </w:t>
      </w:r>
      <w:r>
        <w:rPr>
          <w:rFonts w:ascii="Arial" w:hAnsi="Arial" w:cs="Arial"/>
          <w:b/>
          <w:sz w:val="22"/>
          <w:szCs w:val="22"/>
        </w:rPr>
        <w:t>podpisany przez wszystkich</w:t>
      </w:r>
      <w:r>
        <w:rPr>
          <w:rFonts w:ascii="Arial" w:hAnsi="Arial" w:cs="Arial"/>
          <w:sz w:val="22"/>
          <w:szCs w:val="22"/>
        </w:rPr>
        <w:t xml:space="preserve"> uczestników konsorcjum / wspólników spółki cywilnej;</w:t>
      </w:r>
    </w:p>
    <w:p w:rsidR="003341C1" w:rsidRDefault="003477D7">
      <w:pPr>
        <w:pStyle w:val="Standard"/>
        <w:numPr>
          <w:ilvl w:val="0"/>
          <w:numId w:val="15"/>
        </w:numPr>
        <w:tabs>
          <w:tab w:val="left" w:pos="1440"/>
        </w:tabs>
        <w:spacing w:after="60" w:line="360" w:lineRule="auto"/>
        <w:ind w:left="720" w:firstLine="0"/>
        <w:jc w:val="both"/>
      </w:pPr>
      <w:r>
        <w:rPr>
          <w:rFonts w:ascii="Arial" w:hAnsi="Arial" w:cs="Arial"/>
          <w:sz w:val="22"/>
          <w:szCs w:val="22"/>
        </w:rPr>
        <w:t xml:space="preserve">dokumenty, o których mowa w pkt 1 ppkt 2 </w:t>
      </w:r>
      <w:r>
        <w:rPr>
          <w:rFonts w:ascii="Arial" w:hAnsi="Arial" w:cs="Arial"/>
          <w:b/>
          <w:sz w:val="22"/>
          <w:szCs w:val="22"/>
        </w:rPr>
        <w:t xml:space="preserve">składa oddzielnie każdy </w:t>
      </w:r>
      <w:r>
        <w:rPr>
          <w:rFonts w:ascii="Arial" w:hAnsi="Arial" w:cs="Arial"/>
          <w:sz w:val="22"/>
          <w:szCs w:val="22"/>
        </w:rPr>
        <w:t>uczestnik konsorcjum / wspólnik spółki cywilnej;</w:t>
      </w:r>
    </w:p>
    <w:p w:rsidR="003341C1" w:rsidRDefault="003477D7">
      <w:pPr>
        <w:pStyle w:val="Standard"/>
        <w:numPr>
          <w:ilvl w:val="0"/>
          <w:numId w:val="15"/>
        </w:numPr>
        <w:tabs>
          <w:tab w:val="left" w:pos="1440"/>
        </w:tabs>
        <w:spacing w:after="60" w:line="360" w:lineRule="auto"/>
        <w:ind w:left="720" w:firstLine="0"/>
        <w:jc w:val="both"/>
      </w:pPr>
      <w:r>
        <w:rPr>
          <w:rFonts w:ascii="Arial" w:hAnsi="Arial" w:cs="Arial"/>
          <w:sz w:val="22"/>
          <w:szCs w:val="22"/>
        </w:rPr>
        <w:t xml:space="preserve">dokumenty, o których mowa w pkt 1 </w:t>
      </w:r>
      <w:r>
        <w:rPr>
          <w:rFonts w:ascii="Arial" w:hAnsi="Arial" w:cs="Arial"/>
          <w:sz w:val="22"/>
          <w:szCs w:val="22"/>
        </w:rPr>
        <w:t xml:space="preserve">ppkt 3 i ppkt 4 </w:t>
      </w:r>
      <w:r>
        <w:rPr>
          <w:rFonts w:ascii="Arial" w:hAnsi="Arial" w:cs="Arial"/>
          <w:b/>
          <w:sz w:val="22"/>
          <w:szCs w:val="22"/>
        </w:rPr>
        <w:t>składają wspólnie wszyscy</w:t>
      </w:r>
      <w:r>
        <w:rPr>
          <w:rFonts w:ascii="Arial" w:hAnsi="Arial" w:cs="Arial"/>
          <w:sz w:val="22"/>
          <w:szCs w:val="22"/>
        </w:rPr>
        <w:t xml:space="preserve"> uczestnicy konsorcjum / wspólnicy spółki cywilnej, jako jeden komplet;</w:t>
      </w:r>
    </w:p>
    <w:p w:rsidR="003341C1" w:rsidRDefault="003477D7">
      <w:pPr>
        <w:pStyle w:val="Standard"/>
        <w:numPr>
          <w:ilvl w:val="0"/>
          <w:numId w:val="15"/>
        </w:numPr>
        <w:tabs>
          <w:tab w:val="left" w:pos="1440"/>
        </w:tabs>
        <w:spacing w:after="60" w:line="360" w:lineRule="auto"/>
        <w:ind w:left="720" w:firstLine="0"/>
        <w:jc w:val="both"/>
      </w:pPr>
      <w:r>
        <w:rPr>
          <w:rFonts w:ascii="Arial" w:hAnsi="Arial" w:cs="Arial"/>
          <w:sz w:val="22"/>
          <w:szCs w:val="22"/>
        </w:rPr>
        <w:t xml:space="preserve">dokumenty, o których mowa w pkt 1 ppkt 5 – 8 </w:t>
      </w:r>
      <w:r>
        <w:rPr>
          <w:rFonts w:ascii="Arial" w:hAnsi="Arial" w:cs="Arial"/>
          <w:b/>
          <w:sz w:val="22"/>
          <w:szCs w:val="22"/>
        </w:rPr>
        <w:t>składa oddzielnie każdy uczestnik konsorcjum</w:t>
      </w:r>
      <w:r>
        <w:rPr>
          <w:rFonts w:ascii="Arial" w:hAnsi="Arial" w:cs="Arial"/>
          <w:sz w:val="22"/>
          <w:szCs w:val="22"/>
        </w:rPr>
        <w:t>;</w:t>
      </w:r>
    </w:p>
    <w:p w:rsidR="003341C1" w:rsidRDefault="003477D7">
      <w:pPr>
        <w:pStyle w:val="Standard"/>
        <w:numPr>
          <w:ilvl w:val="0"/>
          <w:numId w:val="15"/>
        </w:numPr>
        <w:tabs>
          <w:tab w:val="left" w:pos="1440"/>
        </w:tabs>
        <w:spacing w:after="20" w:line="360" w:lineRule="auto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spółek cywilnych:</w:t>
      </w:r>
    </w:p>
    <w:p w:rsidR="003341C1" w:rsidRDefault="003477D7">
      <w:pPr>
        <w:pStyle w:val="Standard"/>
        <w:numPr>
          <w:ilvl w:val="0"/>
          <w:numId w:val="47"/>
        </w:numPr>
        <w:tabs>
          <w:tab w:val="left" w:pos="2160"/>
        </w:tabs>
        <w:spacing w:after="20" w:line="360" w:lineRule="auto"/>
        <w:ind w:left="1080" w:firstLine="0"/>
        <w:jc w:val="both"/>
      </w:pPr>
      <w:r>
        <w:rPr>
          <w:rFonts w:ascii="Arial" w:hAnsi="Arial" w:cs="Arial"/>
          <w:sz w:val="22"/>
          <w:szCs w:val="22"/>
        </w:rPr>
        <w:t>odpis z właściwego rej</w:t>
      </w:r>
      <w:r>
        <w:rPr>
          <w:rFonts w:ascii="Arial" w:hAnsi="Arial" w:cs="Arial"/>
          <w:sz w:val="22"/>
          <w:szCs w:val="22"/>
        </w:rPr>
        <w:t>estru lub z centralnej ewidencji i informacji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o działalności gospodarczej, o którym mowa w pkt 1 ppkt 5 </w:t>
      </w:r>
      <w:r>
        <w:rPr>
          <w:rFonts w:ascii="Arial" w:hAnsi="Arial" w:cs="Arial"/>
          <w:b/>
          <w:sz w:val="22"/>
          <w:szCs w:val="22"/>
        </w:rPr>
        <w:t>składa oddzielnie każdy wspólnik</w:t>
      </w:r>
      <w:r>
        <w:rPr>
          <w:rFonts w:ascii="Arial" w:hAnsi="Arial" w:cs="Arial"/>
          <w:sz w:val="22"/>
          <w:szCs w:val="22"/>
        </w:rPr>
        <w:t xml:space="preserve"> spółki cywilnej,</w:t>
      </w:r>
    </w:p>
    <w:p w:rsidR="003341C1" w:rsidRDefault="003477D7">
      <w:pPr>
        <w:pStyle w:val="Standard"/>
        <w:numPr>
          <w:ilvl w:val="0"/>
          <w:numId w:val="14"/>
        </w:numPr>
        <w:tabs>
          <w:tab w:val="left" w:pos="2160"/>
        </w:tabs>
        <w:spacing w:after="20" w:line="360" w:lineRule="auto"/>
        <w:ind w:left="1080" w:firstLine="0"/>
        <w:jc w:val="both"/>
      </w:pPr>
      <w:r>
        <w:rPr>
          <w:rFonts w:ascii="Arial" w:hAnsi="Arial" w:cs="Arial"/>
          <w:sz w:val="22"/>
          <w:szCs w:val="22"/>
        </w:rPr>
        <w:t xml:space="preserve">zaświadczenie, o którym mowa w pkt 1 ppkt 6 </w:t>
      </w:r>
      <w:r>
        <w:rPr>
          <w:rFonts w:ascii="Arial" w:hAnsi="Arial" w:cs="Arial"/>
          <w:b/>
          <w:sz w:val="22"/>
          <w:szCs w:val="22"/>
        </w:rPr>
        <w:t>składa spółka cywilna</w:t>
      </w:r>
      <w:r>
        <w:rPr>
          <w:rFonts w:ascii="Arial" w:hAnsi="Arial" w:cs="Arial"/>
          <w:sz w:val="22"/>
          <w:szCs w:val="22"/>
        </w:rPr>
        <w:t xml:space="preserve">, gdyż jest podatnikiem podatku VAT </w:t>
      </w:r>
      <w:r>
        <w:rPr>
          <w:rFonts w:ascii="Arial" w:hAnsi="Arial" w:cs="Arial"/>
          <w:b/>
          <w:sz w:val="22"/>
          <w:szCs w:val="22"/>
        </w:rPr>
        <w:t>oraz oddzielnie każdy wspólnik spółki</w:t>
      </w:r>
      <w:r>
        <w:rPr>
          <w:rFonts w:ascii="Arial" w:hAnsi="Arial" w:cs="Arial"/>
          <w:sz w:val="22"/>
          <w:szCs w:val="22"/>
        </w:rPr>
        <w:t xml:space="preserve"> gdyż to wspólnicy są płatnikami podatku dochodowego,</w:t>
      </w:r>
    </w:p>
    <w:p w:rsidR="003341C1" w:rsidRDefault="003477D7">
      <w:pPr>
        <w:pStyle w:val="Standard"/>
        <w:numPr>
          <w:ilvl w:val="0"/>
          <w:numId w:val="14"/>
        </w:numPr>
        <w:tabs>
          <w:tab w:val="left" w:pos="2160"/>
        </w:tabs>
        <w:autoSpaceDE w:val="0"/>
        <w:spacing w:after="120" w:line="360" w:lineRule="auto"/>
        <w:ind w:left="1080" w:firstLine="0"/>
        <w:jc w:val="both"/>
      </w:pP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zaświadczenie, o którym mowa w pkt 1 ppkt 8 </w:t>
      </w:r>
      <w:r>
        <w:rPr>
          <w:rFonts w:ascii="Arial" w:eastAsia="BookmanOldStyle" w:hAnsi="Arial" w:cs="Arial"/>
          <w:b/>
          <w:iCs/>
          <w:color w:val="000000"/>
          <w:sz w:val="22"/>
          <w:szCs w:val="22"/>
        </w:rPr>
        <w:t>składa spółka cywilna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, gdyż jest płatnikiem składek na ubezpieczenia zdrowotne i społeczne z tytułu zatrudniania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pracowników </w:t>
      </w:r>
      <w:r>
        <w:rPr>
          <w:rFonts w:ascii="Arial" w:eastAsia="BookmanOldStyle" w:hAnsi="Arial" w:cs="Arial"/>
          <w:b/>
          <w:iCs/>
          <w:color w:val="000000"/>
          <w:sz w:val="22"/>
          <w:szCs w:val="22"/>
        </w:rPr>
        <w:t>oraz oddzielnie każdy wspólnik spółki,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 gdyż wspólnicy są również płatnikami składek na ubezpieczenia zdrowotne i społeczne.</w:t>
      </w:r>
    </w:p>
    <w:p w:rsidR="003341C1" w:rsidRDefault="003477D7">
      <w:pPr>
        <w:pStyle w:val="Standard"/>
        <w:tabs>
          <w:tab w:val="left" w:pos="720"/>
        </w:tabs>
        <w:autoSpaceDE w:val="0"/>
        <w:spacing w:after="120" w:line="360" w:lineRule="auto"/>
        <w:jc w:val="both"/>
      </w:pPr>
      <w:r>
        <w:rPr>
          <w:rFonts w:ascii="Arial" w:eastAsia="BookmanOldStyle" w:hAnsi="Arial" w:cs="Arial"/>
          <w:b/>
          <w:bCs/>
          <w:iCs/>
          <w:color w:val="000000"/>
          <w:sz w:val="22"/>
          <w:szCs w:val="22"/>
        </w:rPr>
        <w:t xml:space="preserve">5.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Wszystkie powyższe dokumenty winny być złożone w oryginale lub czytelnej kopii poświadczonej za zgodność z oryginałem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 przez Wykonawcę. Poświadczenie winno zawierać odręczną lub w formie pieczęci adnotację o treści: </w:t>
      </w:r>
      <w:r>
        <w:rPr>
          <w:rFonts w:ascii="Arial" w:eastAsia="BookmanOldStyle" w:hAnsi="Arial" w:cs="Arial"/>
          <w:b/>
          <w:i/>
          <w:iCs/>
          <w:color w:val="000000"/>
          <w:sz w:val="22"/>
          <w:szCs w:val="22"/>
        </w:rPr>
        <w:t>za zgodność z oryginałem</w:t>
      </w:r>
    </w:p>
    <w:p w:rsidR="003341C1" w:rsidRDefault="003477D7">
      <w:pPr>
        <w:pStyle w:val="Standard"/>
        <w:tabs>
          <w:tab w:val="left" w:pos="720"/>
        </w:tabs>
        <w:autoSpaceDE w:val="0"/>
        <w:spacing w:after="120" w:line="360" w:lineRule="auto"/>
        <w:jc w:val="both"/>
      </w:pPr>
      <w:r>
        <w:rPr>
          <w:rFonts w:ascii="Arial" w:eastAsia="BookmanOldStyle" w:hAnsi="Arial" w:cs="Arial"/>
          <w:b/>
          <w:bCs/>
          <w:iCs/>
          <w:color w:val="000000"/>
          <w:sz w:val="22"/>
          <w:szCs w:val="22"/>
        </w:rPr>
        <w:t xml:space="preserve">6.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Wymienione powyżej w pkt 1 ppkt 5 dokumenty powinny w sposób jednoznaczny wskazywać osobę (osoby) umocowaną prawnie do reprezentow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ania Wykonawcy w obrocie gospodarczym, podpisywania ofert w imieniu Wykonawcy i składania oświadczeń woli w jego imieniu.</w:t>
      </w:r>
    </w:p>
    <w:p w:rsidR="003341C1" w:rsidRDefault="003477D7">
      <w:pPr>
        <w:pStyle w:val="Standard"/>
        <w:tabs>
          <w:tab w:val="left" w:pos="720"/>
        </w:tabs>
        <w:autoSpaceDE w:val="0"/>
        <w:spacing w:after="120" w:line="360" w:lineRule="auto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-1801</wp:posOffset>
                </wp:positionH>
                <wp:positionV relativeFrom="paragraph">
                  <wp:posOffset>-68762</wp:posOffset>
                </wp:positionV>
                <wp:extent cx="6113148" cy="309881"/>
                <wp:effectExtent l="0" t="0" r="20952" b="13969"/>
                <wp:wrapNone/>
                <wp:docPr id="11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148" cy="309881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341C1" w:rsidRDefault="003477D7">
                            <w:pPr>
                              <w:spacing w:before="80" w:line="360" w:lineRule="auto"/>
                              <w:ind w:right="72"/>
                            </w:pPr>
                            <w:r>
                              <w:rPr>
                                <w:rFonts w:ascii="Arial" w:eastAsia="Tahoma" w:hAnsi="Arial" w:cs="Tahom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Rozdział IX Sposób przygotowania oferty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position:absolute;left:0;text-align:left;margin-left:-.15pt;margin-top:-5.4pt;width:481.35pt;height:24.4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+6mAAIAAP4DAAAOAAAAZHJzL2Uyb0RvYy54bWysU9uO0zAQfUfiHyy/0yQtqrpR0xVqVYS0&#10;gkq7fIDr2I2Fbxp7m5R3/owPY+z0sgs8IfLgzNjj4zlnZpb3g9HkKCAoZxtaTUpKhOWuVfbQ0K9P&#10;23cLSkJktmXaWdHQkwj0fvX2zbL3tZi6zulWAEEQG+reN7SL0ddFEXgnDAsT54XFQ+nAsIguHIoW&#10;WI/oRhfTspwXvYPWg+MiBNzdjId0lfGlFDx+kTKISHRDMbeYV8jrPq3FasnqAzDfKX5Og/1DFoYp&#10;i49eoTYsMvIM6g8oozi44GSccGcKJ6XiInNANlX5G5vHjnmRuaA4wV9lCv8Pln8+7oCoFmtXUWKZ&#10;wRrtMMPovv38EcksCdT7UGPco9/B2QtoJraDBJP+yIMMWdTTVVQxRMJxc15Vs+o9tgHHs1l5t1hU&#10;CbS43fYQ4kfhDElGQwGLlrVkx4cQx9BLSHosOK3ardI6O3DYrzWQI8MCr9db/M7or8K0JT1SnM5L&#10;bALOsNGkZuMrr+LCS7gyf3+DS+lsWOjGZzNCCmO1UVHAmLK2SDJJN4qVrDjsh6z1XYpOO3vXnlB/&#10;HCAk3jn4TkmPzdhQi9NCif5ksdapby8GXIz9xWCW48WG8giUjM46jh2OLeZZfLCPnieUlKB1H56j&#10;kyrresvgnCo2Wa7MeSBSF7/0c9RtbFe/AAAA//8DAFBLAwQUAAYACAAAACEA3c6God0AAAAIAQAA&#10;DwAAAGRycy9kb3ducmV2LnhtbEyPQU+DQBCF7yb+h82YeGuXUq2ILI0a23sR7ws7BSI7S9gtxf56&#10;x1M9TV7ey5vvZdvZ9mLC0XeOFKyWEQik2pmOGgXl526RgPBBk9G9I1Twgx62+e1NplPjznTAqQiN&#10;4BLyqVbQhjCkUvq6Rav90g1I7B3daHVgOTbSjPrM5baXcRRtpNUd8YdWD/jeYv1dnKwCU78dHneX&#10;y74q9k9l+CqPcfIxKXV/N7++gAg4h2sY/vAZHXJmqtyJjBe9gsWag3xWES9g/3kTP4CoFKyTCGSe&#10;yf8D8l8AAAD//wMAUEsBAi0AFAAGAAgAAAAhALaDOJL+AAAA4QEAABMAAAAAAAAAAAAAAAAAAAAA&#10;AFtDb250ZW50X1R5cGVzXS54bWxQSwECLQAUAAYACAAAACEAOP0h/9YAAACUAQAACwAAAAAAAAAA&#10;AAAAAAAvAQAAX3JlbHMvLnJlbHNQSwECLQAUAAYACAAAACEAd2/upgACAAD+AwAADgAAAAAAAAAA&#10;AAAAAAAuAgAAZHJzL2Uyb0RvYy54bWxQSwECLQAUAAYACAAAACEA3c6God0AAAAIAQAADwAAAAAA&#10;AAAAAAAAAABaBAAAZHJzL2Rvd25yZXYueG1sUEsFBgAAAAAEAAQA8wAAAGQFAAAAAA==&#10;" fillcolor="#cff" strokeweight=".35mm">
                <v:textbox inset="0,0,0,0">
                  <w:txbxContent>
                    <w:p w:rsidR="003341C1" w:rsidRDefault="003477D7">
                      <w:pPr>
                        <w:spacing w:before="80" w:line="360" w:lineRule="auto"/>
                        <w:ind w:right="72"/>
                      </w:pPr>
                      <w:r>
                        <w:rPr>
                          <w:rFonts w:ascii="Arial" w:eastAsia="Tahoma" w:hAnsi="Arial" w:cs="Tahoma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Rozdział IX Sposób przygotowania oferty</w:t>
                      </w:r>
                    </w:p>
                  </w:txbxContent>
                </v:textbox>
              </v:rect>
            </w:pict>
          </mc:Fallback>
        </mc:AlternateContent>
      </w:r>
    </w:p>
    <w:p w:rsidR="003341C1" w:rsidRDefault="003477D7">
      <w:pPr>
        <w:pStyle w:val="Standard"/>
        <w:spacing w:after="120" w:line="360" w:lineRule="auto"/>
        <w:jc w:val="both"/>
      </w:pPr>
      <w:r>
        <w:rPr>
          <w:rFonts w:ascii="Arial" w:eastAsia="BookmanOldStyle" w:hAnsi="Arial" w:cs="Arial"/>
          <w:b/>
          <w:bCs/>
          <w:iCs/>
          <w:color w:val="000000"/>
          <w:sz w:val="22"/>
          <w:szCs w:val="22"/>
        </w:rPr>
        <w:t>1.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 Wykonawcy zobowiązani są do dokładnego zapoznania się z treścią niniejszej SIWZ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br/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oraz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zgromadzenia wszelkich informacji konieczne do prawidłowego przygotowania oferty.</w:t>
      </w:r>
    </w:p>
    <w:p w:rsidR="003341C1" w:rsidRDefault="003477D7">
      <w:pPr>
        <w:pStyle w:val="Standard"/>
        <w:spacing w:after="120" w:line="360" w:lineRule="auto"/>
        <w:jc w:val="both"/>
      </w:pPr>
      <w:r>
        <w:rPr>
          <w:rFonts w:ascii="Arial" w:eastAsia="BookmanOldStyle" w:hAnsi="Arial" w:cs="Arial"/>
          <w:b/>
          <w:bCs/>
          <w:iCs/>
          <w:color w:val="000000"/>
          <w:sz w:val="22"/>
          <w:szCs w:val="22"/>
        </w:rPr>
        <w:t>2.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 Wykonawca winien sporządzić i złożyć ofertę zgodnie z wymogami określonymi w niniejszej SIWZ oraz dołączyć wszystkie wymagane dokumenty i oświadczenia. Treść złożonej ofer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ty musi odpowiadać treści niniejszej SIWZ. Oferty, których treść nie będzie odpowiadać treści SIWZ zostaną odrzucone.</w:t>
      </w:r>
    </w:p>
    <w:p w:rsidR="003341C1" w:rsidRDefault="003477D7">
      <w:pPr>
        <w:pStyle w:val="Standard"/>
        <w:spacing w:after="120" w:line="360" w:lineRule="auto"/>
        <w:jc w:val="both"/>
      </w:pPr>
      <w:r>
        <w:rPr>
          <w:rFonts w:ascii="Arial" w:eastAsia="BookmanOldStyle" w:hAnsi="Arial" w:cs="Arial"/>
          <w:b/>
          <w:bCs/>
          <w:iCs/>
          <w:color w:val="000000"/>
          <w:sz w:val="22"/>
          <w:szCs w:val="22"/>
        </w:rPr>
        <w:t>3.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 Ofertę, pod rygorem nieważności, należy sporządzić w języku polskim w formie pisemnej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br/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w jednym egzemplarzu na maszynie do pisania, kom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puterze lub inną techniką gwarantującą jej czytelność i trwałość. Dokumenty sporządzone w języku obcym muszą być składane wraz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br/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lastRenderedPageBreak/>
        <w:t>z ich tłumaczeniem na język polski poświadczonym przez Wykonawcę.</w:t>
      </w:r>
    </w:p>
    <w:p w:rsidR="003341C1" w:rsidRDefault="003477D7">
      <w:pPr>
        <w:pStyle w:val="Standard"/>
        <w:spacing w:after="120" w:line="360" w:lineRule="auto"/>
        <w:jc w:val="both"/>
      </w:pPr>
      <w:r>
        <w:rPr>
          <w:rFonts w:ascii="Arial" w:eastAsia="BookmanOldStyle" w:hAnsi="Arial" w:cs="Arial"/>
          <w:b/>
          <w:bCs/>
          <w:iCs/>
          <w:color w:val="000000"/>
          <w:sz w:val="22"/>
          <w:szCs w:val="22"/>
        </w:rPr>
        <w:t>4.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 Wykonawca ma prawo złożyć tylko jedną ofertę. W przypadku z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łożenia przez Wykonawcę kilku ofert (np. poprzez złożenie ofert wspólnych) wszystkie oferty zostaną odrzucone.</w:t>
      </w:r>
    </w:p>
    <w:p w:rsidR="003341C1" w:rsidRDefault="003477D7">
      <w:pPr>
        <w:pStyle w:val="Standard"/>
        <w:spacing w:after="120" w:line="360" w:lineRule="auto"/>
        <w:jc w:val="both"/>
      </w:pPr>
      <w:r>
        <w:rPr>
          <w:rFonts w:ascii="Arial" w:eastAsia="BookmanOldStyle" w:hAnsi="Arial" w:cs="Arial"/>
          <w:b/>
          <w:bCs/>
          <w:iCs/>
          <w:color w:val="000000"/>
          <w:sz w:val="22"/>
          <w:szCs w:val="22"/>
        </w:rPr>
        <w:t xml:space="preserve">5.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Zaleca się wykorzystanie formularzy opracowanych przez Zamawiającego. Jednocześnie dopuszcza się złożenia w ofercie formularzy opracowanych pr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zez Wykonawcę, pod warunkiem, że będą one identyczne, co do treści z formularzami opracowanymi przez Zamawiającego. Zamawiający odrzuci oferty Wykonawców, którzy nie złożą wymaganych oświadczeń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br/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lub dokumentów albo złożą oświadczenia lub dokumenty o innej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treści niż określona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br/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w niniejszej SIWZ.</w:t>
      </w:r>
    </w:p>
    <w:p w:rsidR="003341C1" w:rsidRDefault="003477D7">
      <w:pPr>
        <w:pStyle w:val="Standard"/>
        <w:spacing w:after="120" w:line="360" w:lineRule="auto"/>
        <w:jc w:val="both"/>
      </w:pPr>
      <w:r>
        <w:rPr>
          <w:rFonts w:ascii="Arial" w:eastAsia="BookmanOldStyle" w:hAnsi="Arial" w:cs="Arial"/>
          <w:b/>
          <w:bCs/>
          <w:iCs/>
          <w:color w:val="000000"/>
          <w:sz w:val="22"/>
          <w:szCs w:val="22"/>
        </w:rPr>
        <w:t>6.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 Oświadczenia i dokumenty składające się na ofertę muszą być podpisane przez Wykonawcę albo osobę (osoby) uprawnioną do reprezentowania Wykonawcy w obrocie gospodarczym, podpisywania ofert w imieniu Wykonawcy i sk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ładania oświadczeń woli w jego imieniu, zgodnie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br/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z aktem rejestracyjnym (uprawnioną na podstawie odpisu z właściwego rejestru) oraz zgodnie ze sposobem reprezentowania Wykonawcy określonym w tym dokumencie.  Brak podpisu osoby (osób) umocowanej prawnie sku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tkować będzie odrzuceniem oferty.</w:t>
      </w:r>
    </w:p>
    <w:p w:rsidR="003341C1" w:rsidRDefault="003477D7">
      <w:pPr>
        <w:pStyle w:val="Standard"/>
        <w:spacing w:after="120" w:line="360" w:lineRule="auto"/>
        <w:jc w:val="both"/>
      </w:pPr>
      <w:r>
        <w:rPr>
          <w:rFonts w:ascii="Arial" w:eastAsia="BookmanOldStyle" w:hAnsi="Arial" w:cs="Arial"/>
          <w:b/>
          <w:bCs/>
          <w:iCs/>
          <w:color w:val="000000"/>
          <w:sz w:val="22"/>
          <w:szCs w:val="22"/>
        </w:rPr>
        <w:t xml:space="preserve">7.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Zamawiający uznaje, że podpisem jest: złożony własnoręcznie znak, z którego można odczytać imię i nazwisko podpisującego, a jeżeli ten znak jest nieczytelny lub nie zawiera pełnego imienia i nazwiska, to znak musi być u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zupełniony pieczęcią lub w inny sposób umożliwiać odczytanie imienia i nazwiska podpisującego.</w:t>
      </w:r>
    </w:p>
    <w:p w:rsidR="003341C1" w:rsidRDefault="003477D7">
      <w:pPr>
        <w:pStyle w:val="Standard"/>
        <w:spacing w:after="120" w:line="360" w:lineRule="auto"/>
        <w:jc w:val="both"/>
      </w:pPr>
      <w:r>
        <w:rPr>
          <w:rFonts w:ascii="Arial" w:eastAsia="BookmanOldStyle" w:hAnsi="Arial" w:cs="Arial"/>
          <w:b/>
          <w:bCs/>
          <w:iCs/>
          <w:color w:val="000000"/>
          <w:sz w:val="22"/>
          <w:szCs w:val="22"/>
        </w:rPr>
        <w:t>8.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 W przypadku gdy podpisania oświadczeń i/lub dokumentów składających się na ofertę albo poświadczenia za zgodność z oryginałem kopii dokumentów nie dokonuje Wy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konawca lub osoba wymieniona w dokumencie rejestracyjnym Wykonawcy albo czynności tej dokonano niezgodnie ze sposobem reprezentowania Wykonawcy określonym w tym dokumencie, do oferty należy dołączyć stosowne pełnomocnictwo udzielone przez Wykonawcę albo os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obę (osoby), której uprawnienie do reprezentacji Wykonawcy wynika z dokumentu rejestracyjnego.</w:t>
      </w:r>
    </w:p>
    <w:p w:rsidR="003341C1" w:rsidRDefault="003477D7">
      <w:pPr>
        <w:pStyle w:val="Standard"/>
        <w:spacing w:after="120" w:line="360" w:lineRule="auto"/>
        <w:jc w:val="both"/>
      </w:pPr>
      <w:r>
        <w:rPr>
          <w:rFonts w:ascii="Arial" w:eastAsia="BookmanOldStyle" w:hAnsi="Arial" w:cs="Arial"/>
          <w:b/>
          <w:bCs/>
          <w:iCs/>
          <w:color w:val="000000"/>
          <w:sz w:val="22"/>
          <w:szCs w:val="22"/>
        </w:rPr>
        <w:t>9.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 Pełnomocnictwo należy złożyć w terminie składania ofert, w formie oryginału lub notarialnie poświadczonej kopii albo kopii poświadczonej przez osobę udzielają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cą pełnomocnictwa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br/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lub osoby, których uprawnienie do reprezentacji Wykonawcy wynika z dokumentu rejestracyjnego, zgodnie ze sposobem reprezentacji określonym w tym dokumencie.</w:t>
      </w:r>
    </w:p>
    <w:p w:rsidR="003341C1" w:rsidRDefault="003477D7">
      <w:pPr>
        <w:pStyle w:val="Standard"/>
        <w:spacing w:after="120" w:line="360" w:lineRule="auto"/>
        <w:jc w:val="both"/>
      </w:pPr>
      <w:r>
        <w:rPr>
          <w:rFonts w:ascii="Arial" w:eastAsia="BookmanOldStyle" w:hAnsi="Arial" w:cs="Arial"/>
          <w:b/>
          <w:bCs/>
          <w:iCs/>
          <w:color w:val="000000"/>
          <w:sz w:val="22"/>
          <w:szCs w:val="22"/>
        </w:rPr>
        <w:t>10.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 </w:t>
      </w:r>
      <w:r>
        <w:rPr>
          <w:rFonts w:ascii="Arial" w:eastAsia="BookmanOldStyle" w:hAnsi="Arial" w:cs="Arial"/>
          <w:iCs/>
          <w:color w:val="000000"/>
          <w:spacing w:val="-4"/>
          <w:sz w:val="22"/>
          <w:szCs w:val="22"/>
        </w:rPr>
        <w:t>Wykonawcy ubiegający się wspólnie o udzielenie zamówienia (konsorcja, spółki</w:t>
      </w:r>
      <w:r>
        <w:rPr>
          <w:rFonts w:ascii="Arial" w:eastAsia="BookmanOldStyle" w:hAnsi="Arial" w:cs="Arial"/>
          <w:iCs/>
          <w:color w:val="000000"/>
          <w:spacing w:val="-4"/>
          <w:sz w:val="22"/>
          <w:szCs w:val="22"/>
        </w:rPr>
        <w:t xml:space="preserve"> cywilne) winni ustanowić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pełnomocnika do reprezentowania ich w postępowaniu o udzielenie zamówienia albo reprezentowania w postępowaniu i zawarcia umowy w sprawie zamówienia publicznego.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br/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Treść pełnomocnictwa musi rozstrzygać, czy ustanowiony pełnomocnik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jest uprawniony tylko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br/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do reprezentowania Wykonawców w postępowaniu o udzielenie zamówienia publicznego,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br/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czy również do zawarcia umowy w sprawie zamówienia publicznego. Treść pełnomocnictwa powinna także identyfikować wszystkich Wykonawców ubiegających si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ę wspólnie o udzielenie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lastRenderedPageBreak/>
        <w:t>zamówienia, jak również wskazywać ustanowionego pełnomocnika. Zapisy pkt. 6, 7, 8 i 9 niniejszego rozdziału stosuje się odpowiednio.</w:t>
      </w:r>
    </w:p>
    <w:p w:rsidR="003341C1" w:rsidRDefault="003477D7">
      <w:pPr>
        <w:pStyle w:val="Standard"/>
        <w:spacing w:after="120" w:line="360" w:lineRule="auto"/>
        <w:jc w:val="both"/>
      </w:pPr>
      <w:r>
        <w:rPr>
          <w:rFonts w:ascii="Arial" w:eastAsia="BookmanOldStyle" w:hAnsi="Arial" w:cs="Arial"/>
          <w:b/>
          <w:bCs/>
          <w:iCs/>
          <w:color w:val="000000"/>
          <w:sz w:val="22"/>
          <w:szCs w:val="22"/>
        </w:rPr>
        <w:t>11.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 Ofertę stanowią wszystkie dokumenty złożone przez Wykonawcę w opakowaniu / kopercie,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br/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a w szcze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gólności wymagane przez Zamawiającego zapisami niniejszej SIWZ tj.:</w:t>
      </w:r>
    </w:p>
    <w:p w:rsidR="003341C1" w:rsidRDefault="003477D7">
      <w:pPr>
        <w:pStyle w:val="Standard"/>
        <w:numPr>
          <w:ilvl w:val="0"/>
          <w:numId w:val="48"/>
        </w:numPr>
        <w:spacing w:after="60" w:line="360" w:lineRule="auto"/>
        <w:ind w:left="714" w:hanging="357"/>
        <w:jc w:val="both"/>
      </w:pPr>
      <w:r>
        <w:rPr>
          <w:rFonts w:ascii="Arial" w:hAnsi="Arial" w:cs="Arial"/>
          <w:sz w:val="22"/>
          <w:szCs w:val="22"/>
        </w:rPr>
        <w:t xml:space="preserve">wypełniony i podpisany przez Wykonawcę (osobę /osoby/ umocowaną prawnie) „Formularz Ofertowy” – sporządzony według wzoru stanowiącego </w:t>
      </w:r>
      <w:r>
        <w:rPr>
          <w:rFonts w:ascii="Arial" w:hAnsi="Arial" w:cs="Arial"/>
          <w:b/>
          <w:sz w:val="22"/>
          <w:szCs w:val="22"/>
        </w:rPr>
        <w:t>Załącznik Nr 2</w:t>
      </w:r>
      <w:r>
        <w:rPr>
          <w:rFonts w:ascii="Arial" w:hAnsi="Arial" w:cs="Arial"/>
          <w:sz w:val="22"/>
          <w:szCs w:val="22"/>
        </w:rPr>
        <w:t xml:space="preserve"> do SIWZ;</w:t>
      </w:r>
    </w:p>
    <w:p w:rsidR="003341C1" w:rsidRDefault="003477D7">
      <w:pPr>
        <w:pStyle w:val="Standard"/>
        <w:numPr>
          <w:ilvl w:val="0"/>
          <w:numId w:val="17"/>
        </w:numPr>
        <w:spacing w:after="60" w:line="360" w:lineRule="auto"/>
        <w:ind w:left="714" w:hanging="357"/>
        <w:jc w:val="both"/>
      </w:pPr>
      <w:r>
        <w:rPr>
          <w:rFonts w:ascii="Arial" w:hAnsi="Arial" w:cs="Arial"/>
          <w:sz w:val="22"/>
          <w:szCs w:val="22"/>
        </w:rPr>
        <w:t>wypełniony i podpisany przez W</w:t>
      </w:r>
      <w:r>
        <w:rPr>
          <w:rFonts w:ascii="Arial" w:hAnsi="Arial" w:cs="Arial"/>
          <w:sz w:val="22"/>
          <w:szCs w:val="22"/>
        </w:rPr>
        <w:t xml:space="preserve">ykonawcę (osobę /osoby/ umocowaną prawnie) „Formularz Cenowy” – sporządzony według wzoru stanowiącego </w:t>
      </w:r>
      <w:r>
        <w:rPr>
          <w:rFonts w:ascii="Arial" w:hAnsi="Arial" w:cs="Arial"/>
          <w:b/>
          <w:sz w:val="22"/>
          <w:szCs w:val="22"/>
        </w:rPr>
        <w:t>Załącznik Nr 2A</w:t>
      </w:r>
      <w:r>
        <w:rPr>
          <w:rFonts w:ascii="Arial" w:hAnsi="Arial" w:cs="Arial"/>
          <w:sz w:val="22"/>
          <w:szCs w:val="22"/>
        </w:rPr>
        <w:t xml:space="preserve"> do SIWZ;</w:t>
      </w:r>
    </w:p>
    <w:p w:rsidR="003341C1" w:rsidRDefault="003477D7">
      <w:pPr>
        <w:pStyle w:val="Standard"/>
        <w:numPr>
          <w:ilvl w:val="0"/>
          <w:numId w:val="17"/>
        </w:numPr>
        <w:spacing w:after="60" w:line="360" w:lineRule="auto"/>
        <w:ind w:left="714" w:hanging="357"/>
        <w:jc w:val="both"/>
      </w:pPr>
      <w:r>
        <w:rPr>
          <w:rFonts w:ascii="Arial" w:hAnsi="Arial" w:cs="Arial"/>
          <w:sz w:val="22"/>
          <w:szCs w:val="22"/>
        </w:rPr>
        <w:t xml:space="preserve">wypełniony i podpisany przez Wykonawcę (osobę /osoby/ umocowaną prawnie) formularz „Oświadczenie Wykonawcy” – sporządzony według </w:t>
      </w:r>
      <w:r>
        <w:rPr>
          <w:rFonts w:ascii="Arial" w:hAnsi="Arial" w:cs="Arial"/>
          <w:sz w:val="22"/>
          <w:szCs w:val="22"/>
        </w:rPr>
        <w:t xml:space="preserve">wzoru stanowiącego </w:t>
      </w:r>
      <w:r>
        <w:rPr>
          <w:rFonts w:ascii="Arial" w:hAnsi="Arial" w:cs="Arial"/>
          <w:b/>
          <w:sz w:val="22"/>
          <w:szCs w:val="22"/>
        </w:rPr>
        <w:t>Załącznik Nr 3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b/>
          <w:sz w:val="22"/>
          <w:szCs w:val="22"/>
        </w:rPr>
        <w:t>Nr 3 a</w:t>
      </w:r>
      <w:r>
        <w:rPr>
          <w:rFonts w:ascii="Arial" w:hAnsi="Arial" w:cs="Arial"/>
          <w:sz w:val="22"/>
          <w:szCs w:val="22"/>
        </w:rPr>
        <w:t xml:space="preserve"> do SIWZ;</w:t>
      </w:r>
    </w:p>
    <w:p w:rsidR="003341C1" w:rsidRDefault="003477D7">
      <w:pPr>
        <w:pStyle w:val="Standard"/>
        <w:numPr>
          <w:ilvl w:val="0"/>
          <w:numId w:val="17"/>
        </w:numPr>
        <w:spacing w:after="60"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wypełniony i podpisany przez Wykonawcę (osobę /osoby/ umocowaną prawnie) formularz „Wykaz wykonanych usług” – sporządzony według wzoru stanowiącego </w:t>
      </w:r>
      <w:r>
        <w:rPr>
          <w:rFonts w:ascii="Arial" w:hAnsi="Arial" w:cs="Arial"/>
          <w:b/>
          <w:sz w:val="22"/>
          <w:szCs w:val="22"/>
        </w:rPr>
        <w:t>Załącznik Nr 4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do SIWZ </w:t>
      </w:r>
      <w:r>
        <w:rPr>
          <w:rFonts w:ascii="Arial" w:hAnsi="Arial" w:cs="Arial"/>
          <w:sz w:val="22"/>
          <w:szCs w:val="22"/>
          <w:u w:val="single"/>
        </w:rPr>
        <w:t>wraz z dowodami</w:t>
      </w:r>
      <w:r>
        <w:rPr>
          <w:rFonts w:ascii="Arial" w:hAnsi="Arial" w:cs="Arial"/>
          <w:sz w:val="22"/>
          <w:szCs w:val="22"/>
        </w:rPr>
        <w:t xml:space="preserve"> (dokumentami </w:t>
      </w:r>
      <w:r>
        <w:rPr>
          <w:rFonts w:ascii="Arial" w:hAnsi="Arial" w:cs="Arial"/>
          <w:sz w:val="22"/>
          <w:szCs w:val="22"/>
        </w:rPr>
        <w:t>potwierdzającymi), czy usługi (zamówienia) przedstawione w powyższym wykazie zostały wykonane należycie;</w:t>
      </w:r>
    </w:p>
    <w:p w:rsidR="003341C1" w:rsidRDefault="003477D7">
      <w:pPr>
        <w:pStyle w:val="Standard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ascii="Arial" w:eastAsia="BookmanOldStyle" w:hAnsi="Arial" w:cs="Arial"/>
          <w:iCs/>
          <w:color w:val="000000"/>
          <w:sz w:val="22"/>
          <w:szCs w:val="22"/>
        </w:rPr>
      </w:pP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wymagane zapisami Rozdział IX SIWZ oświadczenia i dokumenty potwierdzające spełnianie przez Wykonawcę warunków udziału w niniejszym postępowaniu, albo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ich kopie poświadczone za zgodność z oryginałem przez Wykonawcę lub osobę umocowaną prawnie (Rozdział IX pkt 4 SIWZ stosuje się odpowiednio).</w:t>
      </w:r>
    </w:p>
    <w:p w:rsidR="003341C1" w:rsidRDefault="003477D7">
      <w:pPr>
        <w:pStyle w:val="Standard"/>
        <w:spacing w:after="120" w:line="360" w:lineRule="auto"/>
        <w:jc w:val="both"/>
      </w:pPr>
      <w:r>
        <w:rPr>
          <w:rFonts w:ascii="Arial" w:eastAsia="BookmanOldStyle" w:hAnsi="Arial" w:cs="Arial"/>
          <w:b/>
          <w:bCs/>
          <w:iCs/>
          <w:color w:val="000000"/>
          <w:sz w:val="22"/>
          <w:szCs w:val="22"/>
        </w:rPr>
        <w:t xml:space="preserve">12.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Dowodami, o których mowa w Rozdziale IX pkt 1 ppkt 4 i powyżej w pkt 11 ppkt 4 są:</w:t>
      </w:r>
    </w:p>
    <w:p w:rsidR="003341C1" w:rsidRDefault="003477D7">
      <w:pPr>
        <w:pStyle w:val="Standard"/>
        <w:numPr>
          <w:ilvl w:val="0"/>
          <w:numId w:val="49"/>
        </w:numPr>
        <w:tabs>
          <w:tab w:val="left" w:pos="1440"/>
        </w:tabs>
        <w:spacing w:after="60" w:line="360" w:lineRule="auto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poświadczenie, z tym że w o</w:t>
      </w:r>
      <w:r>
        <w:rPr>
          <w:rFonts w:ascii="Arial" w:hAnsi="Arial" w:cs="Arial"/>
          <w:sz w:val="22"/>
          <w:szCs w:val="22"/>
        </w:rPr>
        <w:t>dniesieniu do nadal wykonywanych usług okresowych            lub ciągłych poświadczenie powinno być wydane nie wcześniej niż na 3 miesiące przed upływem terminu składania ofert;</w:t>
      </w:r>
    </w:p>
    <w:p w:rsidR="003341C1" w:rsidRDefault="003477D7">
      <w:pPr>
        <w:pStyle w:val="Standard"/>
        <w:numPr>
          <w:ilvl w:val="0"/>
          <w:numId w:val="18"/>
        </w:numPr>
        <w:tabs>
          <w:tab w:val="left" w:pos="1440"/>
        </w:tabs>
        <w:spacing w:after="120" w:line="360" w:lineRule="auto"/>
        <w:ind w:left="720" w:firstLine="0"/>
        <w:jc w:val="both"/>
        <w:rPr>
          <w:rFonts w:ascii="Arial" w:eastAsia="BookmanOldStyle" w:hAnsi="Arial" w:cs="Arial"/>
          <w:iCs/>
          <w:color w:val="000000"/>
          <w:sz w:val="22"/>
          <w:szCs w:val="22"/>
        </w:rPr>
      </w:pP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oświadczenie wykonawcy – jeżeli z uzasadnionych przyczyn o obiektywnym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charakterze wykonawca nie jest w stanie uzyskać poświadczenia, o którym mowa powyżej w ppkt 1 (Wykonawca zobowiązany jest do przedstawienia powodów niemożności dostarczenie poświadczeń).</w:t>
      </w:r>
    </w:p>
    <w:p w:rsidR="003341C1" w:rsidRDefault="003477D7">
      <w:pPr>
        <w:pStyle w:val="Standard"/>
        <w:spacing w:after="120" w:line="360" w:lineRule="auto"/>
        <w:jc w:val="both"/>
      </w:pPr>
      <w:r>
        <w:rPr>
          <w:rFonts w:ascii="Arial" w:eastAsia="BookmanOldStyle" w:hAnsi="Arial" w:cs="Arial"/>
          <w:b/>
          <w:bCs/>
          <w:iCs/>
          <w:color w:val="000000"/>
          <w:sz w:val="22"/>
          <w:szCs w:val="22"/>
        </w:rPr>
        <w:t>13.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 W przypadku gdy Zamawiający jest podmiotem, na rzecz którego zamó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wienia wskazane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br/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w wykazie, o którym mowa w Rozdziale IX pkt 1 ppkt 3 oraz powyżej w pkt 11 ppkt 4 (wzór Załącznik Nr 4 do SIWZ), zostały wcześniej wykonane, Wykonawca nie ma obowiązku przedkładania dowodów, o których mowa w Rozdziale IX pkt 1 ppkt 4 i w p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kt 4 oraz powyżej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br/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w pkt 11 ppkt 4 i w pkt 12.</w:t>
      </w:r>
    </w:p>
    <w:p w:rsidR="003341C1" w:rsidRDefault="003477D7">
      <w:pPr>
        <w:pStyle w:val="Standard"/>
        <w:spacing w:after="120" w:line="360" w:lineRule="auto"/>
        <w:jc w:val="both"/>
      </w:pPr>
      <w:r>
        <w:rPr>
          <w:rFonts w:ascii="Arial" w:eastAsia="BookmanOldStyle" w:hAnsi="Arial" w:cs="Arial"/>
          <w:b/>
          <w:bCs/>
          <w:iCs/>
          <w:color w:val="000000"/>
          <w:sz w:val="22"/>
          <w:szCs w:val="22"/>
        </w:rPr>
        <w:t xml:space="preserve">14.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W przypadku wykonawców wspólnie ubiegających się o udzielenie zamówienia w formie </w:t>
      </w:r>
      <w:r>
        <w:rPr>
          <w:rFonts w:ascii="Arial" w:eastAsia="BookmanOldStyle" w:hAnsi="Arial" w:cs="Arial"/>
          <w:iCs/>
          <w:color w:val="000000"/>
          <w:sz w:val="22"/>
          <w:szCs w:val="22"/>
          <w:u w:val="single"/>
        </w:rPr>
        <w:t>Spółki Cywilnej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 lub „</w:t>
      </w:r>
      <w:r>
        <w:rPr>
          <w:rFonts w:ascii="Arial" w:eastAsia="BookmanOldStyle" w:hAnsi="Arial" w:cs="Arial"/>
          <w:iCs/>
          <w:color w:val="000000"/>
          <w:sz w:val="22"/>
          <w:szCs w:val="22"/>
          <w:u w:val="single"/>
        </w:rPr>
        <w:t>Konsorcjum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”:</w:t>
      </w:r>
    </w:p>
    <w:p w:rsidR="003341C1" w:rsidRDefault="003477D7">
      <w:pPr>
        <w:pStyle w:val="11wcicie1"/>
        <w:numPr>
          <w:ilvl w:val="0"/>
          <w:numId w:val="50"/>
        </w:numPr>
        <w:tabs>
          <w:tab w:val="left" w:pos="1440"/>
        </w:tabs>
        <w:spacing w:after="60" w:line="360" w:lineRule="auto"/>
        <w:ind w:left="720" w:hanging="35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oświadczenia i dokumenty składające się na ofertę muszą być podpisane przez </w:t>
      </w:r>
      <w:r>
        <w:rPr>
          <w:rFonts w:ascii="Arial" w:hAnsi="Arial" w:cs="Arial"/>
          <w:szCs w:val="22"/>
        </w:rPr>
        <w:lastRenderedPageBreak/>
        <w:t>pełnomocnika;</w:t>
      </w:r>
    </w:p>
    <w:p w:rsidR="003341C1" w:rsidRDefault="003477D7">
      <w:pPr>
        <w:pStyle w:val="11wcicie1"/>
        <w:numPr>
          <w:ilvl w:val="0"/>
          <w:numId w:val="19"/>
        </w:numPr>
        <w:tabs>
          <w:tab w:val="left" w:pos="1440"/>
        </w:tabs>
        <w:autoSpaceDE w:val="0"/>
        <w:spacing w:after="120" w:line="360" w:lineRule="auto"/>
        <w:ind w:left="720" w:firstLine="0"/>
        <w:jc w:val="both"/>
      </w:pPr>
      <w:r>
        <w:rPr>
          <w:rFonts w:ascii="Arial" w:eastAsia="BookmanOldStyle" w:hAnsi="Arial" w:cs="Arial"/>
          <w:iCs/>
          <w:color w:val="000000"/>
          <w:szCs w:val="22"/>
        </w:rPr>
        <w:t>wypełniając „Formularz Ofertowy” (</w:t>
      </w:r>
      <w:r>
        <w:rPr>
          <w:rFonts w:ascii="Arial" w:eastAsia="BookmanOldStyle" w:hAnsi="Arial" w:cs="Arial"/>
          <w:i/>
          <w:iCs/>
          <w:color w:val="000000"/>
          <w:szCs w:val="22"/>
        </w:rPr>
        <w:t>wzór Załącznik Nr 2 do SIWZ</w:t>
      </w:r>
      <w:r>
        <w:rPr>
          <w:rFonts w:ascii="Arial" w:eastAsia="BookmanOldStyle" w:hAnsi="Arial" w:cs="Arial"/>
          <w:iCs/>
          <w:color w:val="000000"/>
          <w:szCs w:val="22"/>
        </w:rPr>
        <w:t>), „Formularz Cenowy” (</w:t>
      </w:r>
      <w:r>
        <w:rPr>
          <w:rFonts w:ascii="Arial" w:eastAsia="BookmanOldStyle" w:hAnsi="Arial" w:cs="Arial"/>
          <w:i/>
          <w:iCs/>
          <w:color w:val="000000"/>
          <w:szCs w:val="22"/>
        </w:rPr>
        <w:t>wzór Załącznik Nr 2A do SIWZ</w:t>
      </w:r>
      <w:r>
        <w:rPr>
          <w:rFonts w:ascii="Arial" w:eastAsia="BookmanOldStyle" w:hAnsi="Arial" w:cs="Arial"/>
          <w:iCs/>
          <w:color w:val="000000"/>
          <w:szCs w:val="22"/>
        </w:rPr>
        <w:t>), „Oświadczenie Wykonawcy” (</w:t>
      </w:r>
      <w:r>
        <w:rPr>
          <w:rFonts w:ascii="Arial" w:eastAsia="BookmanOldStyle" w:hAnsi="Arial" w:cs="Arial"/>
          <w:i/>
          <w:iCs/>
          <w:color w:val="000000"/>
          <w:szCs w:val="22"/>
        </w:rPr>
        <w:t>wzór Załącznik Nr 3 do SIWZ</w:t>
      </w:r>
      <w:r>
        <w:rPr>
          <w:rFonts w:ascii="Arial" w:eastAsia="BookmanOldStyle" w:hAnsi="Arial" w:cs="Arial"/>
          <w:iCs/>
          <w:color w:val="000000"/>
          <w:szCs w:val="22"/>
        </w:rPr>
        <w:t>), „Wykaz wykonanych usług” (</w:t>
      </w:r>
      <w:r>
        <w:rPr>
          <w:rFonts w:ascii="Arial" w:eastAsia="BookmanOldStyle" w:hAnsi="Arial" w:cs="Arial"/>
          <w:i/>
          <w:iCs/>
          <w:color w:val="000000"/>
          <w:szCs w:val="22"/>
        </w:rPr>
        <w:t>wzór Załącznik Nr 4 do SIWZ</w:t>
      </w:r>
      <w:r>
        <w:rPr>
          <w:rFonts w:ascii="Arial" w:eastAsia="BookmanOldStyle" w:hAnsi="Arial" w:cs="Arial"/>
          <w:iCs/>
          <w:color w:val="000000"/>
          <w:szCs w:val="22"/>
        </w:rPr>
        <w:t>) w miejscu „</w:t>
      </w:r>
      <w:r>
        <w:rPr>
          <w:rFonts w:ascii="Arial" w:eastAsia="BookmanOldStyle" w:hAnsi="Arial" w:cs="Arial"/>
          <w:b/>
          <w:i/>
          <w:iCs/>
          <w:color w:val="000000"/>
          <w:szCs w:val="22"/>
        </w:rPr>
        <w:t xml:space="preserve">nazwa </w:t>
      </w:r>
      <w:r>
        <w:rPr>
          <w:rFonts w:ascii="Arial" w:eastAsia="BookmanOldStyle" w:hAnsi="Arial" w:cs="Arial"/>
          <w:b/>
          <w:i/>
          <w:iCs/>
          <w:color w:val="000000"/>
          <w:szCs w:val="22"/>
        </w:rPr>
        <w:br/>
      </w:r>
      <w:r>
        <w:rPr>
          <w:rFonts w:ascii="Arial" w:eastAsia="BookmanOldStyle" w:hAnsi="Arial" w:cs="Arial"/>
          <w:b/>
          <w:i/>
          <w:iCs/>
          <w:color w:val="000000"/>
          <w:szCs w:val="22"/>
        </w:rPr>
        <w:t>i adres Wyk</w:t>
      </w:r>
      <w:r>
        <w:rPr>
          <w:rFonts w:ascii="Arial" w:eastAsia="BookmanOldStyle" w:hAnsi="Arial" w:cs="Arial"/>
          <w:b/>
          <w:i/>
          <w:iCs/>
          <w:color w:val="000000"/>
          <w:szCs w:val="22"/>
        </w:rPr>
        <w:t>onawcy</w:t>
      </w:r>
      <w:r>
        <w:rPr>
          <w:rFonts w:ascii="Arial" w:eastAsia="BookmanOldStyle" w:hAnsi="Arial" w:cs="Arial"/>
          <w:iCs/>
          <w:color w:val="000000"/>
          <w:szCs w:val="22"/>
        </w:rPr>
        <w:t xml:space="preserve">” należy wpisać odpowiednio </w:t>
      </w:r>
      <w:r>
        <w:rPr>
          <w:rFonts w:ascii="Arial" w:eastAsia="BookmanOldStyle" w:hAnsi="Arial" w:cs="Arial"/>
          <w:b/>
          <w:iCs/>
          <w:color w:val="000000"/>
          <w:szCs w:val="22"/>
        </w:rPr>
        <w:t>dane dotyczące Spółki Cywilnej lub uczestników Konsorcjum, a nie pełnomocnika konsorcjum</w:t>
      </w:r>
      <w:r>
        <w:rPr>
          <w:rFonts w:ascii="Arial" w:eastAsia="BookmanOldStyle" w:hAnsi="Arial" w:cs="Arial"/>
          <w:iCs/>
          <w:color w:val="000000"/>
          <w:szCs w:val="22"/>
        </w:rPr>
        <w:t>.</w:t>
      </w:r>
    </w:p>
    <w:p w:rsidR="003341C1" w:rsidRDefault="003477D7">
      <w:pPr>
        <w:pStyle w:val="Standard"/>
        <w:tabs>
          <w:tab w:val="left" w:pos="720"/>
        </w:tabs>
        <w:autoSpaceDE w:val="0"/>
        <w:spacing w:after="120" w:line="360" w:lineRule="auto"/>
        <w:jc w:val="both"/>
      </w:pPr>
      <w:r>
        <w:rPr>
          <w:rFonts w:ascii="Arial" w:eastAsia="BookmanOldStyle" w:hAnsi="Arial" w:cs="Arial"/>
          <w:b/>
          <w:bCs/>
          <w:iCs/>
          <w:color w:val="000000"/>
          <w:sz w:val="22"/>
          <w:szCs w:val="22"/>
        </w:rPr>
        <w:t>15.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 Dokumenty w postaci kopii muszą być czytelne i poświadczone podpisem przez osobę (osoby) uprawnioną, a także muszą zawierać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adnotację "za zgodność z oryginałem". Punkt 9 niniejszego rozdziału stosuje się odpowiednio.</w:t>
      </w:r>
    </w:p>
    <w:p w:rsidR="003341C1" w:rsidRDefault="003477D7">
      <w:pPr>
        <w:pStyle w:val="Standard"/>
        <w:tabs>
          <w:tab w:val="left" w:pos="720"/>
        </w:tabs>
        <w:autoSpaceDE w:val="0"/>
        <w:spacing w:after="120" w:line="360" w:lineRule="auto"/>
        <w:jc w:val="both"/>
      </w:pPr>
      <w:r>
        <w:rPr>
          <w:rFonts w:ascii="Arial" w:eastAsia="BookmanOldStyle" w:hAnsi="Arial" w:cs="Arial"/>
          <w:b/>
          <w:bCs/>
          <w:iCs/>
          <w:color w:val="000000"/>
          <w:sz w:val="22"/>
          <w:szCs w:val="22"/>
        </w:rPr>
        <w:t>16.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 Brak któregokolwiek z oświadczeń lub dokumentów wymaganych zapisami niniejszej SIWZ, albo złożenie oświadczenia lub dokumentu w niewłaściwej formie (np.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pełnomocnictwo poświadczone przez osobę, której pełnomocnictwa udzielono, niepoświadczona za zgodność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br/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z oryginałem kopii innego dokumentu) spowoduje odrzucenie oferty.</w:t>
      </w:r>
    </w:p>
    <w:p w:rsidR="003341C1" w:rsidRDefault="003477D7">
      <w:pPr>
        <w:pStyle w:val="Standard"/>
        <w:tabs>
          <w:tab w:val="left" w:pos="720"/>
        </w:tabs>
        <w:autoSpaceDE w:val="0"/>
        <w:spacing w:after="120" w:line="360" w:lineRule="auto"/>
        <w:jc w:val="both"/>
      </w:pPr>
      <w:r>
        <w:rPr>
          <w:rFonts w:ascii="Arial" w:eastAsia="BookmanOldStyle" w:hAnsi="Arial" w:cs="Arial"/>
          <w:b/>
          <w:bCs/>
          <w:iCs/>
          <w:color w:val="000000"/>
          <w:sz w:val="22"/>
          <w:szCs w:val="22"/>
        </w:rPr>
        <w:t>17.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 Ewentualne poprawki w ofercie muszą być naniesione czytelnie oraz opatrzone podpise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m osoby (osób) podpisującej ofertę.</w:t>
      </w:r>
    </w:p>
    <w:p w:rsidR="003341C1" w:rsidRDefault="003477D7">
      <w:pPr>
        <w:pStyle w:val="Standard"/>
        <w:tabs>
          <w:tab w:val="left" w:pos="720"/>
        </w:tabs>
        <w:autoSpaceDE w:val="0"/>
        <w:spacing w:after="120" w:line="360" w:lineRule="auto"/>
        <w:jc w:val="both"/>
      </w:pPr>
      <w:r>
        <w:rPr>
          <w:rFonts w:ascii="Arial" w:eastAsia="BookmanOldStyle" w:hAnsi="Arial" w:cs="Arial"/>
          <w:b/>
          <w:bCs/>
          <w:iCs/>
          <w:color w:val="000000"/>
          <w:sz w:val="22"/>
          <w:szCs w:val="22"/>
        </w:rPr>
        <w:t>18.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 Każda strona oferty, na której znajdują się informacje, oświadczenia (tj. każda zapisana strona) musi być podpisana przez osobę (osoby) umocowaną prawnie.</w:t>
      </w:r>
    </w:p>
    <w:p w:rsidR="003341C1" w:rsidRDefault="003477D7">
      <w:pPr>
        <w:pStyle w:val="Standard"/>
        <w:tabs>
          <w:tab w:val="left" w:pos="720"/>
        </w:tabs>
        <w:autoSpaceDE w:val="0"/>
        <w:spacing w:after="120" w:line="360" w:lineRule="auto"/>
        <w:jc w:val="both"/>
      </w:pPr>
      <w:r>
        <w:rPr>
          <w:rFonts w:ascii="Arial" w:eastAsia="BookmanOldStyle" w:hAnsi="Arial" w:cs="Arial"/>
          <w:b/>
          <w:bCs/>
          <w:iCs/>
          <w:color w:val="000000"/>
          <w:sz w:val="22"/>
          <w:szCs w:val="22"/>
        </w:rPr>
        <w:t>19.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 Zaleca się aby wszystkie strony oferty były ponumerowane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i spięte (zszyte) w sposób zapobiegający możliwości zdekompletowania oferty.</w:t>
      </w:r>
    </w:p>
    <w:p w:rsidR="003341C1" w:rsidRDefault="003477D7">
      <w:pPr>
        <w:pStyle w:val="Standard"/>
        <w:tabs>
          <w:tab w:val="left" w:pos="720"/>
        </w:tabs>
        <w:autoSpaceDE w:val="0"/>
        <w:spacing w:after="120" w:line="360" w:lineRule="auto"/>
        <w:jc w:val="both"/>
      </w:pPr>
      <w:r>
        <w:rPr>
          <w:rFonts w:ascii="Arial" w:eastAsia="BookmanOldStyle" w:hAnsi="Arial" w:cs="Arial"/>
          <w:b/>
          <w:bCs/>
          <w:iCs/>
          <w:color w:val="000000"/>
          <w:sz w:val="22"/>
          <w:szCs w:val="22"/>
        </w:rPr>
        <w:t xml:space="preserve">20. </w:t>
      </w:r>
      <w:r>
        <w:rPr>
          <w:rFonts w:ascii="Arial" w:eastAsia="Arial Unicode MS" w:hAnsi="Arial" w:cs="Arial"/>
          <w:iCs/>
          <w:color w:val="000000"/>
          <w:sz w:val="22"/>
          <w:szCs w:val="22"/>
        </w:rPr>
        <w:t xml:space="preserve">Dokumenty zawierające informacje zastrzeżone jako tajemnica przedsiębiorstwa Wykonawcy należy złożyć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w oddzielnej wewnętrznej kopercie oznakowanej „tajemnica przedsiębiorstwa”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 lub jako plik dokumentów spięty (zszyty) oddzielnie od pozostałych, jawnych dokumentów oferty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br/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i opisany </w:t>
      </w:r>
      <w:r>
        <w:rPr>
          <w:rFonts w:ascii="Arial" w:eastAsia="Arial Unicode MS" w:hAnsi="Arial" w:cs="Arial"/>
          <w:iCs/>
          <w:color w:val="000000"/>
          <w:sz w:val="22"/>
          <w:szCs w:val="22"/>
        </w:rPr>
        <w:t>w taki sposób, by Zamawiający mógł z łatwością określić zakres informacji objętych tajemnicą. Brak stosownego zastrzeżenia będzie traktowany jednoznac</w:t>
      </w:r>
      <w:r>
        <w:rPr>
          <w:rFonts w:ascii="Arial" w:eastAsia="Arial Unicode MS" w:hAnsi="Arial" w:cs="Arial"/>
          <w:iCs/>
          <w:color w:val="000000"/>
          <w:sz w:val="22"/>
          <w:szCs w:val="22"/>
        </w:rPr>
        <w:t>znie jako zgoda na włączenie całości przekazanych w ofercie dokumentów do dokumentacji postępowania oraz ich ujawnianie na zasadach określonych w ustawie Prawo zamówień publicznych.</w:t>
      </w:r>
    </w:p>
    <w:p w:rsidR="003341C1" w:rsidRDefault="003477D7">
      <w:pPr>
        <w:pStyle w:val="Standard"/>
        <w:tabs>
          <w:tab w:val="left" w:pos="720"/>
        </w:tabs>
        <w:autoSpaceDE w:val="0"/>
        <w:spacing w:after="120" w:line="360" w:lineRule="auto"/>
        <w:jc w:val="both"/>
      </w:pPr>
      <w:r>
        <w:rPr>
          <w:rFonts w:ascii="Arial" w:eastAsia="BookmanOldStyle" w:hAnsi="Arial" w:cs="Arial"/>
          <w:b/>
          <w:bCs/>
          <w:iCs/>
          <w:color w:val="000000"/>
          <w:sz w:val="22"/>
          <w:szCs w:val="22"/>
        </w:rPr>
        <w:t>21.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 Przez tajemnicę przedsiębiorstwa w rozumieniu art. 11 ust. 4 ustawy z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dnia 16 kwietnia 1993 r.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br/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o zwalczaniu nieuczciwej konkurencji (tekst jedn. Dz. U. z 2003 r. Nr 153 poz. 1503 z póź. zm.) rozumie się nieujawnione do wiadomości publicznej informacje techniczne, technologiczne, organizacyjne przedsiębiorstwa lub inne infor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macje posiadające wartość gospodarczą,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br/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co do których przedsiębiorca podjął niezbędne działania w celu zachowania ich poufności.</w:t>
      </w:r>
    </w:p>
    <w:p w:rsidR="003341C1" w:rsidRDefault="003477D7">
      <w:pPr>
        <w:pStyle w:val="Standard"/>
        <w:tabs>
          <w:tab w:val="left" w:pos="720"/>
        </w:tabs>
        <w:autoSpaceDE w:val="0"/>
        <w:spacing w:after="120" w:line="360" w:lineRule="auto"/>
        <w:jc w:val="both"/>
      </w:pPr>
      <w:r>
        <w:rPr>
          <w:rFonts w:ascii="Arial" w:eastAsia="BookmanOldStyle" w:hAnsi="Arial" w:cs="Arial"/>
          <w:b/>
          <w:bCs/>
          <w:iCs/>
          <w:color w:val="000000"/>
          <w:sz w:val="22"/>
          <w:szCs w:val="22"/>
        </w:rPr>
        <w:t>22.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 Wykonawca nie może zastrzec informacji (dokumentów), które nie stanowią tajemnicy przedsiębiorstwa w rozumieniu przepisów w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w. ustawy, w szczególności dotyczących ceny, terminu wykonania zamówienia, okresu gwarancji i warunków płatności zawartych w ofercie.</w:t>
      </w:r>
    </w:p>
    <w:p w:rsidR="003341C1" w:rsidRDefault="003477D7">
      <w:pPr>
        <w:pStyle w:val="Standard"/>
        <w:tabs>
          <w:tab w:val="left" w:pos="720"/>
        </w:tabs>
        <w:autoSpaceDE w:val="0"/>
        <w:spacing w:after="120" w:line="360" w:lineRule="auto"/>
        <w:jc w:val="both"/>
      </w:pPr>
      <w:r>
        <w:rPr>
          <w:rFonts w:ascii="Arial" w:eastAsia="BookmanOldStyle" w:hAnsi="Arial" w:cs="Arial"/>
          <w:b/>
          <w:bCs/>
          <w:iCs/>
          <w:color w:val="000000"/>
          <w:sz w:val="22"/>
          <w:szCs w:val="22"/>
        </w:rPr>
        <w:t>23.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 Zastrzeżenie przez Wykonawcę informacji, które nie stanowią tajemnicy przedsiębiorstwa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br/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lastRenderedPageBreak/>
        <w:t>w rozumieniu przepisów ww. ust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awy jest bezskuteczne.</w:t>
      </w:r>
    </w:p>
    <w:p w:rsidR="003341C1" w:rsidRDefault="003477D7">
      <w:pPr>
        <w:pStyle w:val="Standard"/>
        <w:tabs>
          <w:tab w:val="left" w:pos="720"/>
        </w:tabs>
        <w:autoSpaceDE w:val="0"/>
        <w:spacing w:after="120" w:line="360" w:lineRule="auto"/>
        <w:jc w:val="both"/>
      </w:pPr>
      <w:r>
        <w:rPr>
          <w:rFonts w:ascii="Arial" w:eastAsia="BookmanOldStyle" w:hAnsi="Arial" w:cs="Arial"/>
          <w:b/>
          <w:bCs/>
          <w:iCs/>
          <w:color w:val="000000"/>
          <w:sz w:val="22"/>
          <w:szCs w:val="22"/>
        </w:rPr>
        <w:t>24.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 Wszystkie koszty związane z przygotowaniem i złożeniem oferty ponosi składający ofertę bez względu na wynik postępowania. Zamawiający nie przewiduje </w:t>
      </w:r>
      <w:r>
        <w:rPr>
          <w:rFonts w:ascii="Arial" w:eastAsia="BookmanOldStyle" w:hAnsi="Arial" w:cs="Arial"/>
          <w:bCs/>
          <w:iCs/>
          <w:color w:val="000000"/>
          <w:sz w:val="22"/>
          <w:szCs w:val="22"/>
        </w:rPr>
        <w:t>zwrotu ww. kosztów.</w:t>
      </w:r>
    </w:p>
    <w:p w:rsidR="003341C1" w:rsidRDefault="003477D7">
      <w:pPr>
        <w:pStyle w:val="Standard"/>
        <w:tabs>
          <w:tab w:val="left" w:pos="720"/>
        </w:tabs>
        <w:autoSpaceDE w:val="0"/>
        <w:spacing w:after="120" w:line="360" w:lineRule="auto"/>
        <w:jc w:val="both"/>
      </w:pPr>
      <w:r>
        <w:rPr>
          <w:rFonts w:ascii="Arial" w:eastAsia="BookmanOldStyle" w:hAnsi="Arial" w:cs="Arial"/>
          <w:iCs/>
          <w:noProof/>
          <w:color w:val="000000"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-7562</wp:posOffset>
                </wp:positionH>
                <wp:positionV relativeFrom="paragraph">
                  <wp:posOffset>23042</wp:posOffset>
                </wp:positionV>
                <wp:extent cx="6113148" cy="318138"/>
                <wp:effectExtent l="0" t="0" r="20952" b="24762"/>
                <wp:wrapNone/>
                <wp:docPr id="12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148" cy="318138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341C1" w:rsidRDefault="003477D7">
                            <w:pPr>
                              <w:spacing w:before="80" w:line="360" w:lineRule="auto"/>
                              <w:ind w:right="72"/>
                            </w:pPr>
                            <w:r>
                              <w:rPr>
                                <w:rFonts w:ascii="Arial" w:eastAsia="Tahoma" w:hAnsi="Arial" w:cs="Tahom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Rozdział X Sposób obliczania ceny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left:0;text-align:left;margin-left:-.6pt;margin-top:1.8pt;width:481.35pt;height:25.05pt;z-index: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j60/gEAAP8DAAAOAAAAZHJzL2Uyb0RvYy54bWysU9uO0zAQfUfiHyy/0yQtqqqo6Qq1KkJa&#10;QaWyH+A6dmPhm8beJuWdP+PDGDu97AJPiDw4M/b4eObMmeXDYDQ5CQjK2YZWk5ISYblrlT029Onr&#10;9t2CkhCZbZl2VjT0LAJ9WL19s+x9Laauc7oVQBDEhrr3De1i9HVRBN4Jw8LEeWHxUDowLKILx6IF&#10;1iO60cW0LOdF76D14LgIAXc34yFdZXwpBY9fpAwiEt1QzC3mFfJ6SGuxWrL6CMx3il/SYP+QhWHK&#10;4qM3qA2LjDyD+gPKKA4uOBkn3JnCSam4yDVgNVX5WzX7jnmRa0Fygr/RFP4fLP982gFRLfZuSoll&#10;Bnu0wwyj+/bzRySzRFDvQ41xe7+DixfQTNUOEkz6Yx1kyKSeb6SKIRKOm/OqmlXvUQYcz2bVopot&#10;Emhxv+0hxI/CGZKMhgI2LXPJTo8hjqHXkPRYcFq1W6V1duB4WGsgJ4YNXq+3+F3QX4VpS/pU4rxE&#10;EXCGQpOaja+8igsv4cr8/Q0upbNhoRufzQgpjNVGRQFjytpikYm6kaxkxeEwjFxn4aWtg2vP2ACc&#10;IKy8c/Cdkh7V2FCL40KJ/mSx2Um4VwOuxuFqMMvxYkN5BEpGZx1HiaPGPIuPdu95QkkZWvfhOTqp&#10;MrH3DC65ospyay4TkWT80s9R97ld/QIAAP//AwBQSwMEFAAGAAgAAAAhAAm5xFbbAAAABwEAAA8A&#10;AABkcnMvZG93bnJldi54bWxMjsFugzAQRO+V8g/WRuotMRBBUsoSJVWTeyi9G7wBVGwj7BCar697&#10;ao+jGb152X5WPZtotJ3RCOE6AEa6NrLTDUL5cVrtgFkntBS90YTwTRb2+eIpE6k0d32hqXAN8xBt&#10;U4HQOjeknNu6JSXs2gykfXc1oxLOx7HhchR3D1c9j4Ig4Up02j+0YqC3luqv4qYQZH28xKfH41wV&#10;523pPstrtHufEJ+X8+EVmKPZ/Y3hV9+rQ+6dKnPT0rIeYRVGfomwSYD5+iUJY2AVQrzZAs8z/t8/&#10;/wEAAP//AwBQSwECLQAUAAYACAAAACEAtoM4kv4AAADhAQAAEwAAAAAAAAAAAAAAAAAAAAAAW0Nv&#10;bnRlbnRfVHlwZXNdLnhtbFBLAQItABQABgAIAAAAIQA4/SH/1gAAAJQBAAALAAAAAAAAAAAAAAAA&#10;AC8BAABfcmVscy8ucmVsc1BLAQItABQABgAIAAAAIQCb3j60/gEAAP8DAAAOAAAAAAAAAAAAAAAA&#10;AC4CAABkcnMvZTJvRG9jLnhtbFBLAQItABQABgAIAAAAIQAJucRW2wAAAAcBAAAPAAAAAAAAAAAA&#10;AAAAAFgEAABkcnMvZG93bnJldi54bWxQSwUGAAAAAAQABADzAAAAYAUAAAAA&#10;" fillcolor="#cff" strokeweight=".35mm">
                <v:textbox inset="0,0,0,0">
                  <w:txbxContent>
                    <w:p w:rsidR="003341C1" w:rsidRDefault="003477D7">
                      <w:pPr>
                        <w:spacing w:before="80" w:line="360" w:lineRule="auto"/>
                        <w:ind w:right="72"/>
                      </w:pPr>
                      <w:r>
                        <w:rPr>
                          <w:rFonts w:ascii="Arial" w:eastAsia="Tahoma" w:hAnsi="Arial" w:cs="Tahoma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Rozdział X Sposób obliczania ceny</w:t>
                      </w:r>
                    </w:p>
                  </w:txbxContent>
                </v:textbox>
              </v:rect>
            </w:pict>
          </mc:Fallback>
        </mc:AlternateContent>
      </w:r>
    </w:p>
    <w:p w:rsidR="003341C1" w:rsidRDefault="003341C1">
      <w:pPr>
        <w:pStyle w:val="Standard"/>
        <w:tabs>
          <w:tab w:val="left" w:pos="720"/>
        </w:tabs>
        <w:autoSpaceDE w:val="0"/>
        <w:spacing w:after="120" w:line="360" w:lineRule="auto"/>
        <w:jc w:val="both"/>
        <w:rPr>
          <w:rFonts w:ascii="Arial" w:eastAsia="BookmanOldStyle" w:hAnsi="Arial" w:cs="Arial"/>
          <w:iCs/>
          <w:color w:val="000000"/>
          <w:sz w:val="22"/>
          <w:szCs w:val="22"/>
        </w:rPr>
      </w:pPr>
    </w:p>
    <w:p w:rsidR="003341C1" w:rsidRDefault="003477D7">
      <w:pPr>
        <w:pStyle w:val="Standard"/>
        <w:numPr>
          <w:ilvl w:val="0"/>
          <w:numId w:val="5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musi zawierać</w:t>
      </w:r>
      <w:r>
        <w:rPr>
          <w:rFonts w:ascii="Arial" w:hAnsi="Arial" w:cs="Arial"/>
          <w:sz w:val="22"/>
          <w:szCs w:val="22"/>
        </w:rPr>
        <w:t xml:space="preserve"> ostateczną, sumaryczną cenę brutto gwarantującą wykonanie pełnego zakresu rzeczowego określonego dla przedmiotu niniejszego postępowania i zawierającą wszystkie koszty prac i materiałów koniecznych do prawidłowej realizacji zamówienia, wszystkie opłaty i </w:t>
      </w:r>
      <w:r>
        <w:rPr>
          <w:rFonts w:ascii="Arial" w:hAnsi="Arial" w:cs="Arial"/>
          <w:sz w:val="22"/>
          <w:szCs w:val="22"/>
        </w:rPr>
        <w:t>podatki oraz ewentualne opusty i rabaty.</w:t>
      </w:r>
    </w:p>
    <w:p w:rsidR="003341C1" w:rsidRDefault="003477D7">
      <w:pPr>
        <w:pStyle w:val="Standard"/>
        <w:numPr>
          <w:ilvl w:val="0"/>
          <w:numId w:val="20"/>
        </w:numPr>
        <w:spacing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Ceną brutto oferty będzie wynagrodzenie brutto należne Wykonawcy za wykonanie całości usługi (pełnego zakresu rzeczowego) stanowiącej przedmiot zamówienia, w którym należy uwzględnić wszystkie koszty związane z real</w:t>
      </w:r>
      <w:r>
        <w:rPr>
          <w:rFonts w:ascii="Arial" w:hAnsi="Arial" w:cs="Arial"/>
          <w:sz w:val="22"/>
          <w:szCs w:val="22"/>
        </w:rPr>
        <w:t>izacją zamówienia, niezbędne do jego prawidłowego wykonania, a w szczególności koszty przyjmowania (odbierania w siedzibie Zamawiającego), przemieszczania i doręczania przesyłek do adresatów oraz doręczenia Zamawiającemu zwrotów potwierdzeń odbioru i przes</w:t>
      </w:r>
      <w:r>
        <w:rPr>
          <w:rFonts w:ascii="Arial" w:hAnsi="Arial" w:cs="Arial"/>
          <w:sz w:val="22"/>
          <w:szCs w:val="22"/>
        </w:rPr>
        <w:t>yłek nie doręczonych i/lub nieodebranych przez adresatów / odbiorców.</w:t>
      </w:r>
    </w:p>
    <w:p w:rsidR="003341C1" w:rsidRDefault="003477D7">
      <w:pPr>
        <w:pStyle w:val="Standard"/>
        <w:numPr>
          <w:ilvl w:val="0"/>
          <w:numId w:val="20"/>
        </w:numPr>
        <w:spacing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oferty (brutto całości usługi) może być tylko jedna i musi być podana w PLN cyfrowo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 słownie, z dokładnością do dwóch miejsc po przecinku oraz zawierać podatek VAT naliczony zgodn</w:t>
      </w:r>
      <w:r>
        <w:rPr>
          <w:rFonts w:ascii="Arial" w:hAnsi="Arial" w:cs="Arial"/>
          <w:sz w:val="22"/>
          <w:szCs w:val="22"/>
        </w:rPr>
        <w:t>ie z przepisami prawa obowiązującymi w terminie składania ofert.</w:t>
      </w:r>
    </w:p>
    <w:p w:rsidR="003341C1" w:rsidRDefault="003477D7">
      <w:pPr>
        <w:pStyle w:val="Standard"/>
        <w:numPr>
          <w:ilvl w:val="0"/>
          <w:numId w:val="2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musi również zawierać ostateczne ryczałtowe ceny jednostkowe brutto dla każdego rodzaju usług stanowiących składnik / element przedmiotu zamówienia oraz dla każdej gramatury przesyłki </w:t>
      </w:r>
      <w:r>
        <w:rPr>
          <w:rFonts w:ascii="Arial" w:hAnsi="Arial" w:cs="Arial"/>
          <w:sz w:val="22"/>
          <w:szCs w:val="22"/>
        </w:rPr>
        <w:t xml:space="preserve">(całego asortymentu) wyszczególnionej przez Zamawiającego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„Formularzu Cenowym”, które to ceny jednostkowe brutto będą stanowić podstawę rozliczenia wynagrodzenia Wykonawcy za wykonywanie (świadczenie) usług pocztowych stanowiących przedmiotu zamówienia.</w:t>
      </w:r>
    </w:p>
    <w:p w:rsidR="003341C1" w:rsidRDefault="003477D7">
      <w:pPr>
        <w:pStyle w:val="Standard"/>
        <w:numPr>
          <w:ilvl w:val="0"/>
          <w:numId w:val="20"/>
        </w:numPr>
        <w:spacing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Oferowane ryczałtowe ceny jednostkowe brutto muszą zawierać wszystkie koszty związane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realizacją zamówienia, niezbędne do jego prawidłowego wykonania, a w szczególności koszy przyjmowania (odbierania w siedzibie Zamawiającego), przemieszczania i doręcz</w:t>
      </w:r>
      <w:r>
        <w:rPr>
          <w:rFonts w:ascii="Arial" w:hAnsi="Arial" w:cs="Arial"/>
          <w:sz w:val="22"/>
          <w:szCs w:val="22"/>
        </w:rPr>
        <w:t xml:space="preserve">ania przesyłek do adresatów oraz doręczenia Zamawiającemu zwrotów potwierdzeń odbioru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 przesyłek nie doręczonych i/lub nieodebranych przez adresatów / odbiorców.</w:t>
      </w:r>
    </w:p>
    <w:p w:rsidR="003341C1" w:rsidRDefault="003477D7">
      <w:pPr>
        <w:pStyle w:val="Standard"/>
        <w:numPr>
          <w:ilvl w:val="0"/>
          <w:numId w:val="20"/>
        </w:numPr>
        <w:tabs>
          <w:tab w:val="left" w:pos="-360"/>
        </w:tabs>
        <w:autoSpaceDE w:val="0"/>
        <w:spacing w:after="120" w:line="360" w:lineRule="auto"/>
        <w:jc w:val="both"/>
        <w:rPr>
          <w:rFonts w:ascii="Arial" w:eastAsia="BookmanOldStyle" w:hAnsi="Arial" w:cs="Arial"/>
          <w:iCs/>
          <w:color w:val="000000"/>
          <w:sz w:val="22"/>
          <w:szCs w:val="22"/>
        </w:rPr>
      </w:pP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Oferowane ryczałtowe ceny jednostkowe brutto muszą być podane w PLN cyfrowo,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br/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z dokładnością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 do dwóch miejsc po przecinku oraz zawierać podatek VAT naliczony zgodnie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br/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z przepisami prawa obowiązującymi w terminie składania ofert, a ustalone w wyniku  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br/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niniejszego postępowania nie mogą ulec zmianie przez okres związania ofertą, jak również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br/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w przy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padku zawarcia umowy do czasu zakończenia realizacji jej przedmiotu.</w:t>
      </w:r>
    </w:p>
    <w:p w:rsidR="003341C1" w:rsidRDefault="003477D7">
      <w:pPr>
        <w:pStyle w:val="Standard"/>
        <w:numPr>
          <w:ilvl w:val="0"/>
          <w:numId w:val="20"/>
        </w:numPr>
        <w:tabs>
          <w:tab w:val="left" w:pos="-360"/>
        </w:tabs>
        <w:spacing w:after="60" w:line="360" w:lineRule="auto"/>
        <w:jc w:val="both"/>
        <w:rPr>
          <w:rFonts w:ascii="Arial" w:eastAsia="BookmanOldStyle" w:hAnsi="Arial" w:cs="Arial"/>
          <w:iCs/>
          <w:color w:val="000000"/>
          <w:sz w:val="22"/>
          <w:szCs w:val="22"/>
        </w:rPr>
      </w:pPr>
      <w:r>
        <w:rPr>
          <w:rFonts w:ascii="Arial" w:eastAsia="BookmanOldStyle" w:hAnsi="Arial" w:cs="Arial"/>
          <w:iCs/>
          <w:color w:val="000000"/>
          <w:sz w:val="22"/>
          <w:szCs w:val="22"/>
        </w:rPr>
        <w:lastRenderedPageBreak/>
        <w:t>Cenę oferty brutto należy obliczyć w niżej opisany sposób:</w:t>
      </w:r>
    </w:p>
    <w:p w:rsidR="003341C1" w:rsidRDefault="003477D7">
      <w:pPr>
        <w:pStyle w:val="Standard"/>
        <w:tabs>
          <w:tab w:val="left" w:pos="720"/>
        </w:tabs>
        <w:spacing w:after="60"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1) </w:t>
      </w:r>
      <w:r>
        <w:rPr>
          <w:rFonts w:ascii="Arial" w:hAnsi="Arial" w:cs="Arial"/>
          <w:sz w:val="22"/>
          <w:szCs w:val="22"/>
        </w:rPr>
        <w:t>dla każdego rodzaju usług stanowiących składnik / element przedmiotu zamówienia oraz dla każdej gramatury przesyłki (całego a</w:t>
      </w:r>
      <w:r>
        <w:rPr>
          <w:rFonts w:ascii="Arial" w:hAnsi="Arial" w:cs="Arial"/>
          <w:sz w:val="22"/>
          <w:szCs w:val="22"/>
        </w:rPr>
        <w:t xml:space="preserve">sortymentu) wyszczególnionej przez Zamawiającego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tabeli „Formularza Cenowego” wpisać stawkę podatku VAT, cenę jednostkową brutto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 obliczyć wartość brutto dla tego rodzaju usług stanowiących składnik / element przedmiotu zamówienia oraz dla każdej gram</w:t>
      </w:r>
      <w:r>
        <w:rPr>
          <w:rFonts w:ascii="Arial" w:hAnsi="Arial" w:cs="Arial"/>
          <w:sz w:val="22"/>
          <w:szCs w:val="22"/>
        </w:rPr>
        <w:t xml:space="preserve">atury przesyłki (w kolumnie </w:t>
      </w:r>
      <w:r>
        <w:rPr>
          <w:rFonts w:ascii="Arial" w:hAnsi="Arial" w:cs="Arial"/>
          <w:i/>
          <w:sz w:val="22"/>
          <w:szCs w:val="22"/>
        </w:rPr>
        <w:t>Wartość brutto</w:t>
      </w:r>
      <w:r>
        <w:rPr>
          <w:rFonts w:ascii="Arial" w:hAnsi="Arial" w:cs="Arial"/>
          <w:sz w:val="22"/>
          <w:szCs w:val="22"/>
        </w:rPr>
        <w:t xml:space="preserve"> należy wpisać iloczyn ryczałtowej ceny jednostkowej brutto i podanej przez Zamawiającego szacowanej ilości);</w:t>
      </w:r>
    </w:p>
    <w:p w:rsidR="003341C1" w:rsidRDefault="003477D7">
      <w:pPr>
        <w:pStyle w:val="Standard"/>
        <w:tabs>
          <w:tab w:val="left" w:pos="720"/>
        </w:tabs>
        <w:spacing w:after="60"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obliczyć wartość brutto dla tabeli „Formularza Cenowego” poprzez zsumowanie wartości brutto usług sta</w:t>
      </w:r>
      <w:r>
        <w:rPr>
          <w:rFonts w:ascii="Arial" w:hAnsi="Arial" w:cs="Arial"/>
          <w:sz w:val="22"/>
          <w:szCs w:val="22"/>
        </w:rPr>
        <w:t xml:space="preserve">nowiących składnik / element przedmiotu zamówienia oraz dla każdej gramatury przesyłki (całego asortymentu) z tabeli, a wyliczoną sumę wpisać w odpowiednie pole tabeli (pole: </w:t>
      </w:r>
      <w:r>
        <w:rPr>
          <w:rFonts w:ascii="Arial" w:hAnsi="Arial" w:cs="Arial"/>
          <w:i/>
          <w:sz w:val="22"/>
          <w:szCs w:val="22"/>
        </w:rPr>
        <w:t>Razem wartość brutto – Cena oferty brutto</w:t>
      </w:r>
      <w:r>
        <w:rPr>
          <w:rFonts w:ascii="Arial" w:hAnsi="Arial" w:cs="Arial"/>
          <w:sz w:val="22"/>
          <w:szCs w:val="22"/>
        </w:rPr>
        <w:t>);</w:t>
      </w:r>
    </w:p>
    <w:p w:rsidR="003341C1" w:rsidRDefault="003477D7">
      <w:pPr>
        <w:pStyle w:val="Standard"/>
        <w:tabs>
          <w:tab w:val="left" w:pos="720"/>
        </w:tabs>
        <w:autoSpaceDE w:val="0"/>
        <w:spacing w:after="120" w:line="360" w:lineRule="auto"/>
        <w:jc w:val="both"/>
      </w:pPr>
      <w:r>
        <w:rPr>
          <w:rFonts w:ascii="Arial" w:eastAsia="BookmanOldStyle" w:hAnsi="Arial" w:cs="Arial"/>
          <w:b/>
          <w:bCs/>
          <w:iCs/>
          <w:color w:val="000000"/>
          <w:sz w:val="22"/>
          <w:szCs w:val="22"/>
        </w:rPr>
        <w:t xml:space="preserve">3)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obliczoną w ten sposób cenę oferty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 brutto (wartość z pola tabeli: </w:t>
      </w:r>
      <w:r>
        <w:rPr>
          <w:rFonts w:ascii="Arial" w:eastAsia="BookmanOldStyle" w:hAnsi="Arial" w:cs="Arial"/>
          <w:i/>
          <w:iCs/>
          <w:color w:val="000000"/>
          <w:sz w:val="22"/>
          <w:szCs w:val="22"/>
        </w:rPr>
        <w:t>Razem wartość brutto – Cena oferty brutto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) wpisać w PLN cyfrowo i słownie z dokładnością do dwóch miejsc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br/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po przecinku w odpowiednim miejscu poniżej tabeli „Formularza Cenowego” oraz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br/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w pkt 1 „Formularza Ofertowego”.</w:t>
      </w:r>
    </w:p>
    <w:p w:rsidR="003341C1" w:rsidRDefault="003477D7">
      <w:pPr>
        <w:pStyle w:val="Standard"/>
        <w:tabs>
          <w:tab w:val="left" w:pos="360"/>
        </w:tabs>
        <w:spacing w:after="60" w:line="360" w:lineRule="auto"/>
        <w:jc w:val="both"/>
      </w:pPr>
      <w:r>
        <w:rPr>
          <w:rFonts w:ascii="Arial" w:eastAsia="BookmanOldStyle" w:hAnsi="Arial" w:cs="Arial"/>
          <w:b/>
          <w:bCs/>
          <w:iCs/>
          <w:color w:val="000000"/>
          <w:sz w:val="22"/>
          <w:szCs w:val="22"/>
        </w:rPr>
        <w:t xml:space="preserve">8.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Ofer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owane ceny należy wyliczyć uwzględniając określony ilościowy i jakościowy zakres zamówienia, koszty wynikające z warunków określonych w</w:t>
      </w:r>
      <w:r>
        <w:rPr>
          <w:rFonts w:ascii="Arial" w:eastAsia="BookmanOldStyle" w:hAnsi="Arial" w:cs="Arial"/>
          <w:bCs/>
          <w:iCs/>
          <w:color w:val="000000"/>
          <w:sz w:val="22"/>
          <w:szCs w:val="22"/>
        </w:rPr>
        <w:t xml:space="preserve"> SIWZ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 i ewentualne ryzyko z tytułu oszacowania wszelkich kosztów związanych z realizacją zamówienia oraz oddziaływania in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nych czynników mających lub mogących mieć wpływ na koszty, a w szczególności kosztów wynikających z okoliczności, których nie można przewidzieć w chwili zawierania umowy.</w:t>
      </w:r>
    </w:p>
    <w:p w:rsidR="003341C1" w:rsidRDefault="003477D7">
      <w:pPr>
        <w:pStyle w:val="Standard"/>
        <w:tabs>
          <w:tab w:val="left" w:pos="360"/>
        </w:tabs>
        <w:spacing w:after="60" w:line="360" w:lineRule="auto"/>
        <w:jc w:val="both"/>
      </w:pPr>
      <w:r>
        <w:rPr>
          <w:rFonts w:ascii="Arial" w:eastAsia="BookmanOldStyle" w:hAnsi="Arial" w:cs="Arial"/>
          <w:b/>
          <w:bCs/>
          <w:iCs/>
          <w:color w:val="000000"/>
          <w:sz w:val="22"/>
          <w:szCs w:val="22"/>
        </w:rPr>
        <w:t xml:space="preserve">9.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Zmiany przepisów dotyczących naliczania podatku VAT, w tym wysokości stawek podatk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u VAT oraz zmiany cennika powszechnych usług pocztowych mogą stanowić podstawę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br/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do zmiany zaoferowanych przez Wykonawcę ryczałtowych ceny jednostkowe brutto i w efekcie wynagrodzenia Wykonawcy z tytułu wykonania przedmiotu zamówienia. Jednak wprowadzenie t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akich zmian wymagać będzie zgody Zamawiającego wyrażonej na piśmie.</w:t>
      </w:r>
    </w:p>
    <w:p w:rsidR="003341C1" w:rsidRDefault="003341C1">
      <w:pPr>
        <w:pStyle w:val="Standard"/>
        <w:tabs>
          <w:tab w:val="left" w:pos="360"/>
        </w:tabs>
        <w:spacing w:after="60" w:line="360" w:lineRule="auto"/>
        <w:jc w:val="both"/>
      </w:pPr>
    </w:p>
    <w:p w:rsidR="003341C1" w:rsidRDefault="003477D7">
      <w:pPr>
        <w:pStyle w:val="Standard"/>
        <w:tabs>
          <w:tab w:val="left" w:pos="360"/>
        </w:tabs>
        <w:spacing w:after="60" w:line="360" w:lineRule="auto"/>
        <w:jc w:val="both"/>
      </w:pPr>
      <w:r>
        <w:rPr>
          <w:rFonts w:ascii="Arial" w:eastAsia="BookmanOldStyle" w:hAnsi="Arial" w:cs="Arial"/>
          <w:iCs/>
          <w:noProof/>
          <w:color w:val="000000"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-1801</wp:posOffset>
                </wp:positionH>
                <wp:positionV relativeFrom="paragraph">
                  <wp:posOffset>-60844</wp:posOffset>
                </wp:positionV>
                <wp:extent cx="6113148" cy="254002"/>
                <wp:effectExtent l="0" t="0" r="20952" b="12698"/>
                <wp:wrapNone/>
                <wp:docPr id="1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148" cy="254002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341C1" w:rsidRDefault="003477D7">
                            <w:pPr>
                              <w:spacing w:before="80" w:line="360" w:lineRule="auto"/>
                              <w:ind w:right="72"/>
                            </w:pPr>
                            <w:r>
                              <w:rPr>
                                <w:rFonts w:ascii="Arial" w:eastAsia="Tahoma" w:hAnsi="Arial" w:cs="Tahom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Rozdział XI Sposób składania ofert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position:absolute;left:0;text-align:left;margin-left:-.15pt;margin-top:-4.8pt;width:481.35pt;height:20pt;z-index:1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sECAAIAAP8DAAAOAAAAZHJzL2Uyb0RvYy54bWysU9uO0zAQfUfiHyy/0yTtUqGo6Qq1KkJa&#10;QaXCB7iO3Vj4prG3SXnnz/gwxk4vu7BPK/LgzNjj4zlnZhb3g9HkKCAoZxtaTUpKhOWuVfbQ0O/f&#10;Nu8+UBIisy3TzoqGnkSg98u3bxa9r8XUdU63AgiC2FD3vqFdjL4uisA7YViYOC8sHkoHhkV04VC0&#10;wHpEN7qYluW86B20HhwXIeDuejyky4wvpeDxq5RBRKIbirnFvEJe92ktlgtWH4D5TvFzGuwVWRim&#10;LD56hVqzyMgjqH+gjOLggpNxwp0pnJSKi8wB2VTlX2x2HfMic0Fxgr/KFP4fLP9y3AJRLdZuRoll&#10;Bmu0xQyj+/H7VySzJFDvQ41xO7+FsxfQTGwHCSb9kQcZsqinq6hiiITj5ryqZtUdtgHHs+n7u7Kc&#10;JtDidttDiJ+EMyQZDQUsWtaSHR9CHEMvIemx4LRqN0rr7MBhv9JAjgwLvFpt8DujPwvTlvRIcTov&#10;sQk4w0aTmo2vPIsLT+HK/L0El9JZs9CNz2aEFMZqo6KAMWVtkWSSbhQrWXHYD6PWVQpPW3vXnrAA&#10;OEHIvHPwk5Ieu7GhFseFEv3ZYrFT414MuBj7i8Esx4sN5REoGZ1VHFsce8yz+GB3nieUlKF1Hx+j&#10;kyoLe8vgnCt2WS7NeSJSGz/1c9Rtbpd/AAAA//8DAFBLAwQUAAYACAAAACEAYKADVNsAAAAHAQAA&#10;DwAAAGRycy9kb3ducmV2LnhtbEyOQU+DQBSE7yb+h80z8dYu0ootsjRqbO9FvC/sKxDZt4TdUuyv&#10;93nS02Qyk5kv2822FxOOvnOk4GEZgUCqnemoUVB+7BcbED5oMrp3hAq+0cMuv73JdGrchY44FaER&#10;PEI+1QraEIZUSl+3aLVfugGJs5MbrQ5sx0aaUV943PYyjqJEWt0RP7R6wLcW66/ibBWY+vX4uL9e&#10;D1VxeCrDZ3mKN++TUvd388sziIBz+CvDLz6jQ85MlTuT8aJXsFhxkWWbgOB4m8RrEJWCVbQGmWfy&#10;P3/+AwAA//8DAFBLAQItABQABgAIAAAAIQC2gziS/gAAAOEBAAATAAAAAAAAAAAAAAAAAAAAAABb&#10;Q29udGVudF9UeXBlc10ueG1sUEsBAi0AFAAGAAgAAAAhADj9If/WAAAAlAEAAAsAAAAAAAAAAAAA&#10;AAAALwEAAF9yZWxzLy5yZWxzUEsBAi0AFAAGAAgAAAAhAA7qwQIAAgAA/wMAAA4AAAAAAAAAAAAA&#10;AAAALgIAAGRycy9lMm9Eb2MueG1sUEsBAi0AFAAGAAgAAAAhAGCgA1TbAAAABwEAAA8AAAAAAAAA&#10;AAAAAAAAWgQAAGRycy9kb3ducmV2LnhtbFBLBQYAAAAABAAEAPMAAABiBQAAAAA=&#10;" fillcolor="#cff" strokeweight=".35mm">
                <v:textbox inset="0,0,0,0">
                  <w:txbxContent>
                    <w:p w:rsidR="003341C1" w:rsidRDefault="003477D7">
                      <w:pPr>
                        <w:spacing w:before="80" w:line="360" w:lineRule="auto"/>
                        <w:ind w:right="72"/>
                      </w:pPr>
                      <w:r>
                        <w:rPr>
                          <w:rFonts w:ascii="Arial" w:eastAsia="Tahoma" w:hAnsi="Arial" w:cs="Tahoma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Rozdział XI Sposób składania ofert</w:t>
                      </w:r>
                    </w:p>
                  </w:txbxContent>
                </v:textbox>
              </v:rect>
            </w:pict>
          </mc:Fallback>
        </mc:AlternateContent>
      </w:r>
    </w:p>
    <w:p w:rsidR="003341C1" w:rsidRDefault="003477D7">
      <w:pPr>
        <w:pStyle w:val="Standard"/>
        <w:numPr>
          <w:ilvl w:val="0"/>
          <w:numId w:val="52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Ofertę należy złożyć w nieprzeźroczystej zamkniętej kopercie (opakowaniu), zapieczętowanej w sposób gwarantujący zachowanie w poufności jej treści </w:t>
      </w:r>
      <w:r>
        <w:rPr>
          <w:rFonts w:ascii="Arial" w:hAnsi="Arial" w:cs="Arial"/>
          <w:sz w:val="22"/>
          <w:szCs w:val="22"/>
        </w:rPr>
        <w:t xml:space="preserve">oraz zabezpieczający jej nienaruszalność do terminu otwarcia ofert. Kopercie może towarzyszyć pismo przewodnie,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na którym Wykonawca otrzyma potwierdzenie złożenia oferty.</w:t>
      </w:r>
    </w:p>
    <w:p w:rsidR="003341C1" w:rsidRDefault="003477D7">
      <w:pPr>
        <w:pStyle w:val="Standard"/>
        <w:numPr>
          <w:ilvl w:val="0"/>
          <w:numId w:val="22"/>
        </w:numPr>
        <w:spacing w:after="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Kopertę zawierającą ofertę należy oznaczyć w sposób następujący:</w:t>
      </w:r>
    </w:p>
    <w:p w:rsidR="003341C1" w:rsidRDefault="003477D7">
      <w:pPr>
        <w:pStyle w:val="Textbody"/>
        <w:spacing w:after="20" w:line="360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&lt;Urząd Miejski, ul.</w:t>
      </w:r>
      <w:r>
        <w:rPr>
          <w:rFonts w:ascii="Arial" w:hAnsi="Arial" w:cs="Arial"/>
          <w:b/>
          <w:sz w:val="22"/>
          <w:szCs w:val="22"/>
        </w:rPr>
        <w:t xml:space="preserve"> Kopernika 1, 38-700 Ustrzyki Dolne&gt;</w:t>
      </w:r>
    </w:p>
    <w:p w:rsidR="003341C1" w:rsidRDefault="003477D7">
      <w:pPr>
        <w:pStyle w:val="Textbody"/>
        <w:spacing w:after="20" w:line="360" w:lineRule="auto"/>
        <w:ind w:left="540" w:hanging="180"/>
        <w:jc w:val="both"/>
      </w:pPr>
      <w:r>
        <w:rPr>
          <w:rFonts w:ascii="Arial" w:hAnsi="Arial" w:cs="Arial"/>
          <w:b/>
          <w:sz w:val="22"/>
          <w:szCs w:val="22"/>
        </w:rPr>
        <w:t>&lt;Oferta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na </w:t>
      </w:r>
      <w:r>
        <w:rPr>
          <w:rFonts w:ascii="Arial" w:hAnsi="Arial" w:cs="Arial"/>
          <w:b/>
          <w:bCs/>
          <w:sz w:val="22"/>
          <w:szCs w:val="22"/>
          <w:lang w:eastAsia="ar-SA"/>
        </w:rPr>
        <w:t>usługi pocztowe dla Urzędu  Miejskiego w Ustrzykach Dolnych w 2017r.</w:t>
      </w:r>
      <w:r>
        <w:rPr>
          <w:rFonts w:ascii="Arial" w:hAnsi="Arial" w:cs="Arial"/>
          <w:b/>
          <w:sz w:val="22"/>
          <w:szCs w:val="22"/>
        </w:rPr>
        <w:t>&gt;</w:t>
      </w:r>
    </w:p>
    <w:p w:rsidR="003341C1" w:rsidRDefault="003477D7">
      <w:pPr>
        <w:pStyle w:val="Textbody"/>
        <w:spacing w:after="20" w:line="360" w:lineRule="auto"/>
        <w:ind w:left="540" w:hanging="180"/>
        <w:jc w:val="both"/>
      </w:pPr>
      <w:r>
        <w:rPr>
          <w:rFonts w:ascii="Arial" w:hAnsi="Arial" w:cs="Arial"/>
          <w:b/>
          <w:sz w:val="22"/>
          <w:szCs w:val="22"/>
        </w:rPr>
        <w:t>Nie otwierać przed dniem 22.12.2016 r. godz. 10:00.</w:t>
      </w:r>
    </w:p>
    <w:p w:rsidR="003341C1" w:rsidRDefault="003477D7">
      <w:pPr>
        <w:pStyle w:val="Standard"/>
        <w:numPr>
          <w:ilvl w:val="0"/>
          <w:numId w:val="22"/>
        </w:numPr>
        <w:tabs>
          <w:tab w:val="left" w:pos="-720"/>
        </w:tabs>
        <w:spacing w:after="240" w:line="360" w:lineRule="auto"/>
        <w:jc w:val="both"/>
        <w:rPr>
          <w:rFonts w:ascii="Arial" w:eastAsia="BookmanOldStyle" w:hAnsi="Arial" w:cs="Arial"/>
          <w:iCs/>
          <w:color w:val="000000"/>
          <w:sz w:val="22"/>
          <w:szCs w:val="22"/>
        </w:rPr>
      </w:pP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Poza powyższym oznaczeniem, na kopercie Wykonawca jest zobowiązany podać swoją nazwę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lastRenderedPageBreak/>
        <w:t>i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 adres siedziby firmy, aby umożliwić zwrot nieotwartej oferty w przypadku dostarczenia jej Zamawiającemu po terminie składania ofert.</w:t>
      </w:r>
    </w:p>
    <w:p w:rsidR="003341C1" w:rsidRDefault="003477D7">
      <w:pPr>
        <w:pStyle w:val="Standard"/>
        <w:tabs>
          <w:tab w:val="left" w:pos="360"/>
        </w:tabs>
        <w:spacing w:after="240" w:line="360" w:lineRule="auto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-1801</wp:posOffset>
                </wp:positionH>
                <wp:positionV relativeFrom="paragraph">
                  <wp:posOffset>14758</wp:posOffset>
                </wp:positionV>
                <wp:extent cx="6113148" cy="309881"/>
                <wp:effectExtent l="0" t="0" r="20952" b="13969"/>
                <wp:wrapNone/>
                <wp:docPr id="14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148" cy="309881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341C1" w:rsidRDefault="003477D7">
                            <w:pPr>
                              <w:spacing w:before="80" w:line="360" w:lineRule="auto"/>
                              <w:ind w:right="72"/>
                            </w:pPr>
                            <w:r>
                              <w:rPr>
                                <w:rFonts w:ascii="Arial" w:eastAsia="Tahoma" w:hAnsi="Arial" w:cs="Tahom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Rozdział XII Miejsce i termin składania ofert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position:absolute;left:0;text-align:left;margin-left:-.15pt;margin-top:1.15pt;width:481.35pt;height:24.4pt;z-index:1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RWIAAIAAP8DAAAOAAAAZHJzL2Uyb0RvYy54bWysU9uO0zAQfUfiHyy/0yTtqipR0xVqVYS0&#10;gkq7fIDr2I2Fbxp7m5R3/owPY+z0sgs8IfLgzNjj4zlnZpb3g9HkKCAoZxtaTUpKhOWuVfbQ0K9P&#10;23cLSkJktmXaWdHQkwj0fvX2zbL3tZi6zulWAEEQG+reN7SL0ddFEXgnDAsT54XFQ+nAsIguHIoW&#10;WI/oRhfTspwXvYPWg+MiBNzdjId0lfGlFDx+kTKISHRDMbeYV8jrPq3FasnqAzDfKX5Og/1DFoYp&#10;i49eoTYsMvIM6g8oozi44GSccGcKJ6XiInNANlX5G5vHjnmRuaA4wV9lCv8Pln8+7oCoFmt3R4ll&#10;Bmu0wwyj+/bzRySzJFDvQ41xj34HZy+gmdgOEkz6Iw8yZFFPV1HFEAnHzXlVzao7bAOOZ7Py/WJR&#10;JdDidttDiB+FMyQZDQUsWtaSHR9CHEMvIemx4LRqt0rr7MBhv9ZAjgwLvF5v8TujvwrTlvRIcTov&#10;sQk4w0aTmo2vvIoLL+HK/P0NLqWzYaEbn80IKYzVRkUBY8raIskk3ShWsuKwH0atpyk8be1de8IC&#10;4AQh887Bd0p67MaGWhwXSvQni8VOjXsx4GLsLwazHC82lEegZHTWcWxx7DHP4oN99DyhpAyt+/Ac&#10;nVRZ2FsG51yxy3JpzhOR2viln6Nuc7v6BQAA//8DAFBLAwQUAAYACAAAACEAIzQcadoAAAAGAQAA&#10;DwAAAGRycy9kb3ducmV2LnhtbEyOQU+DQBSE7yb+h80z8dYuoK0VWRo1tvci3hf2FYjsW8JuKfbX&#10;+zzV02Qyk5kv2862FxOOvnOkIF5GIJBqZzpqFJSfu8UGhA+ajO4doYIf9LDNb28ynRp3pgNORWgE&#10;j5BPtYI2hCGV0tctWu2XbkDi7OhGqwPbsZFm1Gcet71Momgtre6IH1o94HuL9XdxsgpM/XZY7S6X&#10;fVXsn8rwVR6Tzcek1P3d/PoCIuAcrmX4w2d0yJmpcicyXvQKFg9cVJCwcPq8Th5BVApWcQwyz+R/&#10;/PwXAAD//wMAUEsBAi0AFAAGAAgAAAAhALaDOJL+AAAA4QEAABMAAAAAAAAAAAAAAAAAAAAAAFtD&#10;b250ZW50X1R5cGVzXS54bWxQSwECLQAUAAYACAAAACEAOP0h/9YAAACUAQAACwAAAAAAAAAAAAAA&#10;AAAvAQAAX3JlbHMvLnJlbHNQSwECLQAUAAYACAAAACEA7akViAACAAD/AwAADgAAAAAAAAAAAAAA&#10;AAAuAgAAZHJzL2Uyb0RvYy54bWxQSwECLQAUAAYACAAAACEAIzQcadoAAAAGAQAADwAAAAAAAAAA&#10;AAAAAABaBAAAZHJzL2Rvd25yZXYueG1sUEsFBgAAAAAEAAQA8wAAAGEFAAAAAA==&#10;" fillcolor="#cff" strokeweight=".35mm">
                <v:textbox inset="0,0,0,0">
                  <w:txbxContent>
                    <w:p w:rsidR="003341C1" w:rsidRDefault="003477D7">
                      <w:pPr>
                        <w:spacing w:before="80" w:line="360" w:lineRule="auto"/>
                        <w:ind w:right="72"/>
                      </w:pPr>
                      <w:r>
                        <w:rPr>
                          <w:rFonts w:ascii="Arial" w:eastAsia="Tahoma" w:hAnsi="Arial" w:cs="Tahoma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Rozdział XII Miejsce i termin składania ofert</w:t>
                      </w:r>
                    </w:p>
                  </w:txbxContent>
                </v:textbox>
              </v:rect>
            </w:pict>
          </mc:Fallback>
        </mc:AlternateContent>
      </w:r>
    </w:p>
    <w:p w:rsidR="003341C1" w:rsidRDefault="003477D7">
      <w:pPr>
        <w:pStyle w:val="11wcicie1"/>
        <w:numPr>
          <w:ilvl w:val="0"/>
          <w:numId w:val="53"/>
        </w:numPr>
        <w:tabs>
          <w:tab w:val="left" w:pos="711"/>
        </w:tabs>
        <w:spacing w:after="20" w:line="360" w:lineRule="auto"/>
        <w:ind w:left="351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Oferty należy złożyć w:</w:t>
      </w:r>
    </w:p>
    <w:p w:rsidR="003341C1" w:rsidRDefault="003477D7">
      <w:pPr>
        <w:pStyle w:val="Textbody"/>
        <w:spacing w:after="20" w:line="360" w:lineRule="auto"/>
        <w:ind w:left="2160" w:hanging="1800"/>
      </w:pPr>
      <w:r>
        <w:rPr>
          <w:rFonts w:ascii="Arial" w:hAnsi="Arial" w:cs="Arial"/>
          <w:sz w:val="22"/>
          <w:szCs w:val="22"/>
        </w:rPr>
        <w:t>nazwa instytucji: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Urząd Miejski</w:t>
      </w:r>
    </w:p>
    <w:p w:rsidR="003341C1" w:rsidRDefault="003477D7">
      <w:pPr>
        <w:pStyle w:val="Textbody"/>
        <w:spacing w:after="20" w:line="360" w:lineRule="auto"/>
        <w:ind w:left="360"/>
      </w:pPr>
      <w:r>
        <w:rPr>
          <w:rFonts w:ascii="Arial" w:hAnsi="Arial" w:cs="Arial"/>
          <w:sz w:val="22"/>
          <w:szCs w:val="22"/>
        </w:rPr>
        <w:t>miejscowość:</w:t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Ustrzyki Dolne            </w:t>
      </w:r>
    </w:p>
    <w:p w:rsidR="003341C1" w:rsidRDefault="003477D7">
      <w:pPr>
        <w:pStyle w:val="Textbody"/>
        <w:spacing w:after="20" w:line="360" w:lineRule="auto"/>
      </w:pPr>
      <w:r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kod :                     </w:t>
      </w:r>
      <w:r>
        <w:rPr>
          <w:rFonts w:ascii="Arial" w:hAnsi="Arial" w:cs="Arial"/>
          <w:b/>
          <w:sz w:val="22"/>
          <w:szCs w:val="22"/>
        </w:rPr>
        <w:t>38-700</w:t>
      </w:r>
    </w:p>
    <w:p w:rsidR="003341C1" w:rsidRDefault="003477D7">
      <w:pPr>
        <w:pStyle w:val="Textbody"/>
        <w:spacing w:after="20" w:line="360" w:lineRule="auto"/>
        <w:ind w:firstLine="357"/>
      </w:pPr>
      <w:r>
        <w:rPr>
          <w:rFonts w:ascii="Arial" w:hAnsi="Arial" w:cs="Arial"/>
          <w:sz w:val="22"/>
          <w:szCs w:val="22"/>
        </w:rPr>
        <w:t xml:space="preserve">ulica:                     </w:t>
      </w:r>
      <w:r>
        <w:rPr>
          <w:rFonts w:ascii="Arial" w:hAnsi="Arial" w:cs="Arial"/>
          <w:b/>
          <w:sz w:val="22"/>
          <w:szCs w:val="22"/>
        </w:rPr>
        <w:t>ul. Kopernika 1 (sekretariat Urzędu Miejskiego/)</w:t>
      </w:r>
    </w:p>
    <w:p w:rsidR="003341C1" w:rsidRDefault="003477D7">
      <w:pPr>
        <w:pStyle w:val="Textbody"/>
        <w:spacing w:line="360" w:lineRule="auto"/>
        <w:ind w:firstLine="357"/>
      </w:pPr>
      <w:r>
        <w:rPr>
          <w:rFonts w:ascii="Arial" w:hAnsi="Arial" w:cs="Arial"/>
          <w:sz w:val="22"/>
          <w:szCs w:val="22"/>
        </w:rPr>
        <w:t xml:space="preserve">w terminie do </w:t>
      </w:r>
      <w:r>
        <w:rPr>
          <w:rFonts w:ascii="Arial" w:hAnsi="Arial" w:cs="Arial"/>
          <w:b/>
          <w:sz w:val="22"/>
          <w:szCs w:val="22"/>
        </w:rPr>
        <w:t>22.12.2016 r. do godz. 9:30</w:t>
      </w:r>
    </w:p>
    <w:p w:rsidR="003341C1" w:rsidRDefault="003477D7">
      <w:pPr>
        <w:pStyle w:val="Textbody"/>
        <w:spacing w:line="360" w:lineRule="auto"/>
        <w:ind w:firstLine="357"/>
      </w:pPr>
      <w:r>
        <w:rPr>
          <w:rFonts w:ascii="Arial" w:hAnsi="Arial" w:cs="Arial"/>
          <w:sz w:val="22"/>
          <w:szCs w:val="22"/>
        </w:rPr>
        <w:t xml:space="preserve">Otwarcie ofert nastąpi w dniu 22.12.2016 r. o godz. 10:00 w </w:t>
      </w:r>
      <w:r>
        <w:rPr>
          <w:rFonts w:ascii="Arial" w:hAnsi="Arial" w:cs="Arial"/>
          <w:sz w:val="22"/>
          <w:szCs w:val="22"/>
        </w:rPr>
        <w:t>siedzibie Zamawiającego sala       nr 13 (parter).</w:t>
      </w:r>
    </w:p>
    <w:p w:rsidR="003341C1" w:rsidRDefault="003477D7">
      <w:pPr>
        <w:pStyle w:val="11wcicie1"/>
        <w:tabs>
          <w:tab w:val="left" w:pos="360"/>
        </w:tabs>
        <w:spacing w:after="120" w:line="360" w:lineRule="auto"/>
        <w:ind w:left="0" w:firstLine="0"/>
      </w:pPr>
      <w:r>
        <w:rPr>
          <w:rFonts w:ascii="Arial" w:hAnsi="Arial" w:cs="Arial"/>
          <w:b/>
          <w:bCs/>
          <w:szCs w:val="22"/>
        </w:rPr>
        <w:t xml:space="preserve">2. </w:t>
      </w:r>
      <w:r>
        <w:rPr>
          <w:rFonts w:ascii="Arial" w:hAnsi="Arial" w:cs="Arial"/>
          <w:szCs w:val="22"/>
        </w:rPr>
        <w:t>Jeśli oferta zostanie złożona w sposób inny niż opisany wyżej, za nieprawidłowe skierowanie czy przedwczesne lub przypadkowe otwarcie oferty Zamawiający nie bierze odpowiedzialności.</w:t>
      </w:r>
    </w:p>
    <w:p w:rsidR="003341C1" w:rsidRDefault="003477D7">
      <w:pPr>
        <w:pStyle w:val="11wcicie1"/>
        <w:tabs>
          <w:tab w:val="left" w:pos="360"/>
        </w:tabs>
        <w:spacing w:after="120" w:line="360" w:lineRule="auto"/>
        <w:ind w:left="0" w:firstLine="0"/>
      </w:pPr>
      <w:r>
        <w:rPr>
          <w:rFonts w:ascii="Arial" w:hAnsi="Arial" w:cs="Arial"/>
          <w:b/>
          <w:bCs/>
          <w:szCs w:val="22"/>
        </w:rPr>
        <w:t xml:space="preserve">3. </w:t>
      </w:r>
      <w:r>
        <w:rPr>
          <w:rFonts w:ascii="Arial" w:hAnsi="Arial" w:cs="Arial"/>
          <w:szCs w:val="22"/>
        </w:rPr>
        <w:t xml:space="preserve">Oferta złożona </w:t>
      </w:r>
      <w:r>
        <w:rPr>
          <w:rFonts w:ascii="Arial" w:hAnsi="Arial" w:cs="Arial"/>
          <w:szCs w:val="22"/>
        </w:rPr>
        <w:t>po terminie zostanie zwrócona bez otwierania.</w:t>
      </w:r>
    </w:p>
    <w:p w:rsidR="003341C1" w:rsidRDefault="003477D7">
      <w:pPr>
        <w:pStyle w:val="11wcicie1"/>
        <w:tabs>
          <w:tab w:val="left" w:pos="360"/>
        </w:tabs>
        <w:spacing w:after="240" w:line="360" w:lineRule="auto"/>
        <w:ind w:left="0" w:firstLine="0"/>
      </w:pPr>
      <w:r>
        <w:rPr>
          <w:rFonts w:ascii="Arial" w:eastAsia="BookmanOldStyle" w:hAnsi="Arial" w:cs="Arial"/>
          <w:b/>
          <w:bCs/>
          <w:iCs/>
          <w:color w:val="000000"/>
          <w:szCs w:val="22"/>
        </w:rPr>
        <w:t>4.</w:t>
      </w:r>
      <w:r>
        <w:rPr>
          <w:rFonts w:ascii="Arial" w:eastAsia="BookmanOldStyle" w:hAnsi="Arial" w:cs="Arial"/>
          <w:iCs/>
          <w:color w:val="000000"/>
          <w:szCs w:val="22"/>
        </w:rPr>
        <w:t xml:space="preserve"> Na wniosek Wykonawcy, który złożył ofertę, Zamawiający prześle zbiorcze zestawienie ofert.</w:t>
      </w:r>
    </w:p>
    <w:p w:rsidR="003341C1" w:rsidRDefault="003477D7">
      <w:pPr>
        <w:pStyle w:val="11wcicie1"/>
        <w:tabs>
          <w:tab w:val="left" w:pos="360"/>
        </w:tabs>
        <w:spacing w:after="240" w:line="360" w:lineRule="auto"/>
        <w:ind w:left="0" w:firstLine="0"/>
      </w:pPr>
      <w:r>
        <w:rPr>
          <w:rFonts w:ascii="Arial" w:eastAsia="BookmanOldStyle" w:hAnsi="Arial" w:cs="Arial"/>
          <w:iCs/>
          <w:noProof/>
          <w:color w:val="000000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column">
                  <wp:posOffset>14758</wp:posOffset>
                </wp:positionH>
                <wp:positionV relativeFrom="paragraph">
                  <wp:posOffset>21598</wp:posOffset>
                </wp:positionV>
                <wp:extent cx="3207386" cy="314325"/>
                <wp:effectExtent l="0" t="0" r="12064" b="28575"/>
                <wp:wrapNone/>
                <wp:docPr id="15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386" cy="3143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341C1" w:rsidRDefault="003477D7">
                            <w:pPr>
                              <w:spacing w:before="80" w:line="360" w:lineRule="auto"/>
                              <w:ind w:right="72"/>
                            </w:pPr>
                            <w:r>
                              <w:rPr>
                                <w:rFonts w:ascii="Arial" w:eastAsia="Tahoma" w:hAnsi="Arial" w:cs="Tahom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Rozdział XIII Termin związania ofertą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9" style="position:absolute;margin-left:1.15pt;margin-top:1.7pt;width:252.55pt;height:24.75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eIeAwIAAAEEAAAOAAAAZHJzL2Uyb0RvYy54bWysU9uO0zAQfUfiHyy/06QtW1ZR0xVqVYS0&#10;gkpdPsB17MbCN8Zuk/LOn/FhjJ22u8vuEyIPzkw8OT7nzHh+1xtNjgKCcram41FJibDcNcrua/rt&#10;Yf3ulpIQmW2YdlbU9CQCvVu8fTPvfCUmrnW6EUAQxIaq8zVtY/RVUQTeCsPCyHlhcVM6MCxiCvui&#10;AdYhutHFpCxnReeg8eC4CAG/roZNusj4Ugoev0oZRCS6psgt5hXyuktrsZizag/Mt4qfabB/YGGY&#10;snjoFWrFIiMHUC+gjOLggpNxxJ0pnJSKi6wB1YzLv9RsW+ZF1oLmBH+1Kfw/WP7luAGiGuzdDSWW&#10;GezRBhlG9/33r0imyaDOhwrrtn4D5yxgmNT2Ekx6ow7SZ1NPV1NFHwnHj9NJ+WF6O6OE4950/H46&#10;uUmgxePfHkL8JJwhKagpYNOyl+x4H+JQeilJhwWnVbNWWucE9rulBnJk2ODlco3PGf1ZmbakQ4mT&#10;WYlDwBkOmtRsOOVZXXgKV+bnNbhEZ8VCOxybEVIZq4yKAgbK2qLIZN1gVopiv+sHr6++7lxzwgbg&#10;DULlrYOflHQ4jTUNPw4MBCX6s8V2p9G9BHAJdpeAWY6/1pRHoGRIlnEYcpwyz+K93XqeUBJH6z4e&#10;opMqW5toDRzObHHOcnPOdyIN8tM8Vz3e3MUfAAAA//8DAFBLAwQUAAYACAAAACEAl8qVBNwAAAAG&#10;AQAADwAAAGRycy9kb3ducmV2LnhtbEyOwU7DMBBE70j8g7VIXBC1SYGWEKeqEIgDB9SC4OraSxI1&#10;Xlux04a/ZznBbUYzmnnVavK9OOCQukAarmYKBJINrqNGw/vb0+USRMqGnOkDoYZvTLCqT08qU7pw&#10;pA0etrkRPEKpNBranGMpZbItepNmISJx9hUGbzLboZFuMEce970slLqV3nTED62J+NCi3W9Hr+Hl&#10;4kPZjd0/rkezeH3+XMYYMWp9fjat70FknPJfGX7xGR1qZtqFkVwSvYZizkUN82sQnN6oBYsdi+IO&#10;ZF3J//j1DwAAAP//AwBQSwECLQAUAAYACAAAACEAtoM4kv4AAADhAQAAEwAAAAAAAAAAAAAAAAAA&#10;AAAAW0NvbnRlbnRfVHlwZXNdLnhtbFBLAQItABQABgAIAAAAIQA4/SH/1gAAAJQBAAALAAAAAAAA&#10;AAAAAAAAAC8BAABfcmVscy8ucmVsc1BLAQItABQABgAIAAAAIQDqFeIeAwIAAAEEAAAOAAAAAAAA&#10;AAAAAAAAAC4CAABkcnMvZTJvRG9jLnhtbFBLAQItABQABgAIAAAAIQCXypUE3AAAAAYBAAAPAAAA&#10;AAAAAAAAAAAAAF0EAABkcnMvZG93bnJldi54bWxQSwUGAAAAAAQABADzAAAAZgUAAAAA&#10;" fillcolor="#cff" strokeweight=".35mm">
                <v:textbox inset="0,0,0,0">
                  <w:txbxContent>
                    <w:p w:rsidR="003341C1" w:rsidRDefault="003477D7">
                      <w:pPr>
                        <w:spacing w:before="80" w:line="360" w:lineRule="auto"/>
                        <w:ind w:right="72"/>
                      </w:pPr>
                      <w:r>
                        <w:rPr>
                          <w:rFonts w:ascii="Arial" w:eastAsia="Tahoma" w:hAnsi="Arial" w:cs="Tahoma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Rozdział XIII Termin związania ofertą</w:t>
                      </w:r>
                    </w:p>
                  </w:txbxContent>
                </v:textbox>
              </v:rect>
            </w:pict>
          </mc:Fallback>
        </mc:AlternateContent>
      </w:r>
    </w:p>
    <w:p w:rsidR="003341C1" w:rsidRDefault="003477D7">
      <w:pPr>
        <w:pStyle w:val="11wcicie1"/>
        <w:tabs>
          <w:tab w:val="left" w:pos="360"/>
        </w:tabs>
        <w:spacing w:after="240" w:line="360" w:lineRule="auto"/>
        <w:ind w:left="0" w:firstLine="0"/>
        <w:jc w:val="both"/>
      </w:pPr>
      <w:r>
        <w:rPr>
          <w:rFonts w:ascii="Arial" w:eastAsia="BookmanOldStyle" w:hAnsi="Arial" w:cs="Arial"/>
          <w:b/>
          <w:bCs/>
          <w:iCs/>
          <w:color w:val="000000"/>
          <w:szCs w:val="22"/>
        </w:rPr>
        <w:t xml:space="preserve">1. </w:t>
      </w:r>
      <w:r>
        <w:rPr>
          <w:rFonts w:ascii="Arial" w:eastAsia="BookmanOldStyle" w:hAnsi="Arial" w:cs="Arial"/>
          <w:iCs/>
          <w:color w:val="000000"/>
          <w:szCs w:val="22"/>
        </w:rPr>
        <w:t>Wykonawca pozostaje związany złożoną ofertą przez 30 dni liczonych wra</w:t>
      </w:r>
      <w:r>
        <w:rPr>
          <w:rFonts w:ascii="Arial" w:eastAsia="BookmanOldStyle" w:hAnsi="Arial" w:cs="Arial"/>
          <w:iCs/>
          <w:color w:val="000000"/>
          <w:szCs w:val="22"/>
        </w:rPr>
        <w:t>z z upływem ostatecznego terminu składania ofert.</w:t>
      </w:r>
    </w:p>
    <w:p w:rsidR="003341C1" w:rsidRDefault="003477D7">
      <w:pPr>
        <w:pStyle w:val="11wcicie1"/>
        <w:tabs>
          <w:tab w:val="left" w:pos="360"/>
        </w:tabs>
        <w:spacing w:after="240" w:line="360" w:lineRule="auto"/>
        <w:ind w:left="0" w:firstLine="0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13" behindDoc="0" locked="0" layoutInCell="1" allowOverlap="1">
                <wp:simplePos x="0" y="0"/>
                <wp:positionH relativeFrom="column">
                  <wp:posOffset>23042</wp:posOffset>
                </wp:positionH>
                <wp:positionV relativeFrom="paragraph">
                  <wp:posOffset>8997</wp:posOffset>
                </wp:positionV>
                <wp:extent cx="6113148" cy="318138"/>
                <wp:effectExtent l="0" t="0" r="20952" b="24762"/>
                <wp:wrapNone/>
                <wp:docPr id="16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148" cy="318138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341C1" w:rsidRDefault="003477D7">
                            <w:pPr>
                              <w:spacing w:before="80" w:line="360" w:lineRule="auto"/>
                              <w:ind w:right="72"/>
                            </w:pPr>
                            <w:r>
                              <w:rPr>
                                <w:rFonts w:ascii="Arial" w:eastAsia="Tahoma" w:hAnsi="Arial" w:cs="Tahom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Rozdział XIV Wycofanie ofert lub jej zmiana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0" style="position:absolute;left:0;text-align:left;margin-left:1.8pt;margin-top:.7pt;width:481.35pt;height:25.05pt;z-index:1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y5AAIAAP8DAAAOAAAAZHJzL2Uyb0RvYy54bWysU9uO0zAQfUfiHyy/0yTtqqqipivUqghp&#10;BZUKH+A6dmPhm8beJuWdP+PDGDu97AJPiDw4M/b4eM6ZmeXjYDQ5CQjK2YZWk5ISYblrlT029OuX&#10;7bsFJSEy2zLtrGjoWQT6uHr7Ztn7Wkxd53QrgCCIDXXvG9rF6OuiCLwThoWJ88LioXRgWEQXjkUL&#10;rEd0o4tpWc6L3kHrwXERAu5uxkO6yvhSCh4/SxlEJLqhmFvMK+T1kNZitWT1EZjvFL+kwf4hC8OU&#10;xUdvUBsWGXkG9QeUURxccDJOuDOFk1JxkTkgm6r8jc2+Y15kLihO8DeZwv+D5Z9OOyCqxdrNKbHM&#10;YI12mGF0337+iGSWBOp9qDFu73dw8QKaie0gwaQ/8iBDFvV8E1UMkXDcnFfVrHrANuB4NqsW1WyR&#10;QIv7bQ8hfhDOkGQ0FLBoWUt2egpxDL2GpMeC06rdKq2zA8fDWgM5MSzwer3F74L+Kkxb0iPF6bzE&#10;JuAMG01qNr7yKi68hCvz9ze4lM6GhW58NiOkMFYbFQWMKWuLJJN0o1jJisNhGLV+SOFp6+DaMxYA&#10;JwiZdw6+U9JjNzbU4rhQoj9aLHZq3KsBV+NwNZjleLGhPAIlo7OOY4tjj3kWn+ze84SSMrTu/XN0&#10;UmVh7xlccsUuy6W5TERq45d+jrrP7eoXAAAA//8DAFBLAwQUAAYACAAAACEAkmRaa9oAAAAGAQAA&#10;DwAAAGRycy9kb3ducmV2LnhtbEyOzU6DQBSF9ya+w+SauLNDW8GKDI0a230R9wNzC0TmDmGmFPv0&#10;Xld1eX5yzpdtZ9uLCUffOVKwXEQgkGpnOmoUlJ+7hw0IHzQZ3TtCBT/oYZvf3mQ6Ne5MB5yK0Age&#10;IZ9qBW0IQyqlr1u02i/cgMTZ0Y1WB5ZjI82ozzxue7mKokRa3RE/tHrA9xbr7+JkFZj67RDvLpd9&#10;VeyfyvBVHlebj0mp+7v59QVEwDlcy/CHz+iQM1PlTmS86BWsEy6y/QiC0+ckWYOoFMTLGGSeyf/4&#10;+S8AAAD//wMAUEsBAi0AFAAGAAgAAAAhALaDOJL+AAAA4QEAABMAAAAAAAAAAAAAAAAAAAAAAFtD&#10;b250ZW50X1R5cGVzXS54bWxQSwECLQAUAAYACAAAACEAOP0h/9YAAACUAQAACwAAAAAAAAAAAAAA&#10;AAAvAQAAX3JlbHMvLnJlbHNQSwECLQAUAAYACAAAACEABUbMuQACAAD/AwAADgAAAAAAAAAAAAAA&#10;AAAuAgAAZHJzL2Uyb0RvYy54bWxQSwECLQAUAAYACAAAACEAkmRaa9oAAAAGAQAADwAAAAAAAAAA&#10;AAAAAABaBAAAZHJzL2Rvd25yZXYueG1sUEsFBgAAAAAEAAQA8wAAAGEFAAAAAA==&#10;" fillcolor="#cff" strokeweight=".35mm">
                <v:textbox inset="0,0,0,0">
                  <w:txbxContent>
                    <w:p w:rsidR="003341C1" w:rsidRDefault="003477D7">
                      <w:pPr>
                        <w:spacing w:before="80" w:line="360" w:lineRule="auto"/>
                        <w:ind w:right="72"/>
                      </w:pPr>
                      <w:r>
                        <w:rPr>
                          <w:rFonts w:ascii="Arial" w:eastAsia="Tahoma" w:hAnsi="Arial" w:cs="Tahoma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Rozdział XIV Wycofanie ofert lub jej zmiana</w:t>
                      </w:r>
                    </w:p>
                  </w:txbxContent>
                </v:textbox>
              </v:rect>
            </w:pict>
          </mc:Fallback>
        </mc:AlternateContent>
      </w:r>
    </w:p>
    <w:p w:rsidR="003341C1" w:rsidRDefault="003477D7">
      <w:pPr>
        <w:pStyle w:val="11wcicie1"/>
        <w:tabs>
          <w:tab w:val="left" w:pos="360"/>
        </w:tabs>
        <w:spacing w:after="100" w:line="360" w:lineRule="auto"/>
        <w:ind w:left="0" w:firstLine="0"/>
        <w:jc w:val="both"/>
      </w:pPr>
      <w:r>
        <w:rPr>
          <w:rFonts w:ascii="Arial" w:hAnsi="Arial" w:cs="Arial"/>
          <w:b/>
          <w:bCs/>
          <w:szCs w:val="22"/>
        </w:rPr>
        <w:t xml:space="preserve">1. </w:t>
      </w:r>
      <w:r>
        <w:rPr>
          <w:rFonts w:ascii="Arial" w:hAnsi="Arial" w:cs="Arial"/>
          <w:szCs w:val="22"/>
        </w:rPr>
        <w:t>Wykonawca może wprowadzić zmiany, poprawki i uzupełnienia do złożonej oferty pod warunkiem, że Zamawiający otrzyma pisemne powiadomienie o wprowadzeniu zm</w:t>
      </w:r>
      <w:r>
        <w:rPr>
          <w:rFonts w:ascii="Arial" w:hAnsi="Arial" w:cs="Arial"/>
          <w:szCs w:val="22"/>
        </w:rPr>
        <w:t>ian przed upływem terminu składania ofert.</w:t>
      </w:r>
    </w:p>
    <w:p w:rsidR="003341C1" w:rsidRDefault="003477D7">
      <w:pPr>
        <w:pStyle w:val="11wcicie1"/>
        <w:tabs>
          <w:tab w:val="left" w:pos="360"/>
        </w:tabs>
        <w:spacing w:after="100" w:line="360" w:lineRule="auto"/>
        <w:ind w:left="0" w:firstLine="0"/>
        <w:jc w:val="both"/>
      </w:pPr>
      <w:r>
        <w:rPr>
          <w:rFonts w:ascii="Arial" w:hAnsi="Arial" w:cs="Arial"/>
          <w:b/>
          <w:bCs/>
          <w:szCs w:val="22"/>
        </w:rPr>
        <w:t>2.</w:t>
      </w:r>
      <w:r>
        <w:rPr>
          <w:rFonts w:ascii="Arial" w:hAnsi="Arial" w:cs="Arial"/>
          <w:szCs w:val="22"/>
        </w:rPr>
        <w:t xml:space="preserve"> Powiadomienie o wprowadzeniu zmian musi być złożone według takich samych zasad, jak składana oferta tj. w odpowiednio oznakowanej kopercie z dodatkowym dopiskiem </w:t>
      </w:r>
      <w:r>
        <w:rPr>
          <w:rFonts w:ascii="Arial" w:hAnsi="Arial" w:cs="Arial"/>
          <w:b/>
          <w:szCs w:val="22"/>
        </w:rPr>
        <w:t>„Zmiana”</w:t>
      </w:r>
      <w:r>
        <w:rPr>
          <w:rFonts w:ascii="Arial" w:hAnsi="Arial" w:cs="Arial"/>
          <w:szCs w:val="22"/>
        </w:rPr>
        <w:t>.</w:t>
      </w:r>
    </w:p>
    <w:p w:rsidR="003341C1" w:rsidRDefault="003477D7">
      <w:pPr>
        <w:pStyle w:val="11wcicie1"/>
        <w:tabs>
          <w:tab w:val="left" w:pos="360"/>
        </w:tabs>
        <w:spacing w:after="100" w:line="360" w:lineRule="auto"/>
        <w:ind w:left="0" w:firstLine="0"/>
        <w:jc w:val="both"/>
      </w:pPr>
      <w:r>
        <w:rPr>
          <w:rFonts w:ascii="Arial" w:hAnsi="Arial" w:cs="Arial"/>
          <w:b/>
          <w:bCs/>
          <w:szCs w:val="22"/>
        </w:rPr>
        <w:t>3.</w:t>
      </w:r>
      <w:r>
        <w:rPr>
          <w:rFonts w:ascii="Arial" w:hAnsi="Arial" w:cs="Arial"/>
          <w:szCs w:val="22"/>
        </w:rPr>
        <w:t xml:space="preserve"> Wykonawca ma prawo przed upływem te</w:t>
      </w:r>
      <w:r>
        <w:rPr>
          <w:rFonts w:ascii="Arial" w:hAnsi="Arial" w:cs="Arial"/>
          <w:szCs w:val="22"/>
        </w:rPr>
        <w:t xml:space="preserve">rminu składania ofert wycofać się z postępowania poprzez złożenie pisemnego powiadomienia (według takich samych zasad, jak wprowadzanie zmian i poprawek) z napisem na kopercie </w:t>
      </w:r>
      <w:r>
        <w:rPr>
          <w:rFonts w:ascii="Arial" w:hAnsi="Arial" w:cs="Arial"/>
          <w:b/>
          <w:szCs w:val="22"/>
        </w:rPr>
        <w:t>„Wycofanie”</w:t>
      </w:r>
      <w:r>
        <w:rPr>
          <w:rFonts w:ascii="Arial" w:hAnsi="Arial" w:cs="Arial"/>
          <w:szCs w:val="22"/>
        </w:rPr>
        <w:t>.</w:t>
      </w:r>
    </w:p>
    <w:p w:rsidR="003341C1" w:rsidRDefault="003477D7">
      <w:pPr>
        <w:pStyle w:val="11wcicie1"/>
        <w:tabs>
          <w:tab w:val="left" w:pos="360"/>
        </w:tabs>
        <w:spacing w:after="100" w:line="360" w:lineRule="auto"/>
        <w:ind w:left="0" w:firstLine="0"/>
        <w:jc w:val="both"/>
      </w:pPr>
      <w:r>
        <w:rPr>
          <w:rFonts w:ascii="Arial" w:hAnsi="Arial" w:cs="Arial"/>
          <w:b/>
          <w:bCs/>
          <w:szCs w:val="22"/>
        </w:rPr>
        <w:t>4.</w:t>
      </w:r>
      <w:r>
        <w:rPr>
          <w:rFonts w:ascii="Arial" w:hAnsi="Arial" w:cs="Arial"/>
          <w:szCs w:val="22"/>
        </w:rPr>
        <w:t xml:space="preserve"> Koperty z napisem </w:t>
      </w:r>
      <w:r>
        <w:rPr>
          <w:rFonts w:ascii="Arial" w:hAnsi="Arial" w:cs="Arial"/>
          <w:b/>
          <w:szCs w:val="22"/>
        </w:rPr>
        <w:t>„Wycofanie”</w:t>
      </w:r>
      <w:r>
        <w:rPr>
          <w:rFonts w:ascii="Arial" w:hAnsi="Arial" w:cs="Arial"/>
          <w:szCs w:val="22"/>
        </w:rPr>
        <w:t xml:space="preserve"> będą otwierane w pierwszej </w:t>
      </w:r>
      <w:r>
        <w:rPr>
          <w:rFonts w:ascii="Arial" w:hAnsi="Arial" w:cs="Arial"/>
          <w:szCs w:val="22"/>
        </w:rPr>
        <w:t>kolejności i po stwierdzeniu poprawności postępowania Wykonawców oraz zgodności ze złożonymi ofertami, koperty ofert wycofanych nie będą otwierane.</w:t>
      </w:r>
    </w:p>
    <w:p w:rsidR="003341C1" w:rsidRDefault="003477D7">
      <w:pPr>
        <w:pStyle w:val="11wcicie1"/>
        <w:tabs>
          <w:tab w:val="left" w:pos="360"/>
        </w:tabs>
        <w:spacing w:after="240" w:line="360" w:lineRule="auto"/>
        <w:ind w:left="0" w:firstLine="0"/>
        <w:jc w:val="both"/>
      </w:pPr>
      <w:r>
        <w:rPr>
          <w:rFonts w:ascii="Arial" w:eastAsia="BookmanOldStyle" w:hAnsi="Arial" w:cs="Arial"/>
          <w:b/>
          <w:bCs/>
          <w:iCs/>
          <w:color w:val="000000"/>
          <w:szCs w:val="22"/>
        </w:rPr>
        <w:t>5.</w:t>
      </w:r>
      <w:r>
        <w:rPr>
          <w:rFonts w:ascii="Arial" w:eastAsia="BookmanOldStyle" w:hAnsi="Arial" w:cs="Arial"/>
          <w:iCs/>
          <w:color w:val="000000"/>
          <w:szCs w:val="22"/>
        </w:rPr>
        <w:t xml:space="preserve"> Koperty oznaczone dopiskiem </w:t>
      </w:r>
      <w:r>
        <w:rPr>
          <w:rFonts w:ascii="Arial" w:eastAsia="BookmanOldStyle" w:hAnsi="Arial" w:cs="Arial"/>
          <w:b/>
          <w:iCs/>
          <w:color w:val="000000"/>
          <w:szCs w:val="22"/>
        </w:rPr>
        <w:t xml:space="preserve">„Zmiana” </w:t>
      </w:r>
      <w:r>
        <w:rPr>
          <w:rFonts w:ascii="Arial" w:eastAsia="BookmanOldStyle" w:hAnsi="Arial" w:cs="Arial"/>
          <w:iCs/>
          <w:color w:val="000000"/>
          <w:szCs w:val="22"/>
        </w:rPr>
        <w:t xml:space="preserve">zostaną otwarte przy otwarciu oferty Wykonawcy, który wprowadził </w:t>
      </w:r>
      <w:r>
        <w:rPr>
          <w:rFonts w:ascii="Arial" w:eastAsia="BookmanOldStyle" w:hAnsi="Arial" w:cs="Arial"/>
          <w:iCs/>
          <w:color w:val="000000"/>
          <w:szCs w:val="22"/>
        </w:rPr>
        <w:t xml:space="preserve">zmiany i po stwierdzeniu poprawności procedury dokonywania zmian zostaną dołączone </w:t>
      </w:r>
      <w:r>
        <w:rPr>
          <w:rFonts w:ascii="Arial" w:eastAsia="BookmanOldStyle" w:hAnsi="Arial" w:cs="Arial"/>
          <w:iCs/>
          <w:color w:val="000000"/>
          <w:szCs w:val="22"/>
        </w:rPr>
        <w:lastRenderedPageBreak/>
        <w:t>do ofert.</w:t>
      </w:r>
    </w:p>
    <w:p w:rsidR="003341C1" w:rsidRDefault="003477D7">
      <w:pPr>
        <w:pStyle w:val="11wcicie1"/>
        <w:tabs>
          <w:tab w:val="left" w:pos="360"/>
        </w:tabs>
        <w:spacing w:after="240" w:line="360" w:lineRule="auto"/>
        <w:ind w:left="0" w:firstLine="0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14" behindDoc="0" locked="0" layoutInCell="1" allowOverlap="1">
                <wp:simplePos x="0" y="0"/>
                <wp:positionH relativeFrom="column">
                  <wp:posOffset>-1801</wp:posOffset>
                </wp:positionH>
                <wp:positionV relativeFrom="paragraph">
                  <wp:posOffset>-40681</wp:posOffset>
                </wp:positionV>
                <wp:extent cx="2105662" cy="325755"/>
                <wp:effectExtent l="0" t="0" r="27938" b="17145"/>
                <wp:wrapNone/>
                <wp:docPr id="17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662" cy="3257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341C1" w:rsidRDefault="003477D7">
                            <w:pPr>
                              <w:spacing w:before="80" w:line="360" w:lineRule="auto"/>
                              <w:ind w:right="72"/>
                            </w:pPr>
                            <w:r>
                              <w:rPr>
                                <w:rFonts w:ascii="Arial" w:eastAsia="Tahoma" w:hAnsi="Arial" w:cs="Tahom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Rozdział XV Ocena ofert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1" style="position:absolute;left:0;text-align:left;margin-left:-.15pt;margin-top:-3.2pt;width:165.8pt;height:25.65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ZofAQIAAAEEAAAOAAAAZHJzL2Uyb0RvYy54bWysU9uO0zAQfUfiHyy/06RZtYuipivUqghp&#10;BZUWPsB17MbCN8Zuk/LOn/FhjJ1edoEnRB6cGXt85syZ8eJhMJocBQTlbEOnk5ISYblrld039Mvn&#10;zZu3lITIbMu0s6KhJxHow/L1q0Xva1G5zulWAEEQG+reN7SL0ddFEXgnDAsT54XFQ+nAsIgu7IsW&#10;WI/oRhdVWc6L3kHrwXERAu6ux0O6zPhSCh4/SRlEJLqhyC3mFfK6S2uxXLB6D8x3ip9psH9gYZiy&#10;mPQKtWaRkQOoP6CM4uCCk3HCnSmclIqLXANWMy1/q+apY17kWlCc4K8yhf8Hyz8et0BUi727p8Qy&#10;gz3aIsPovv78EcldEqj3oca4J7+FsxfQTNUOEkz6Yx1kyKKerqKKIRKOm9W0nM3nFSUcz+6q2f1s&#10;lkCL220PIb4XzpBkNBSwaVlLdnwMcQy9hKRkwWnVbpTW2YH9bqWBHBk2eLXa4HdGfxGmLemxxGpe&#10;4hBwhoMmNRuzvIgLz+HK/P0NLtFZs9CNaTNCCmO1UVHASFlbLDJJN4qVrDjshlHrLEHa2rn2hA3A&#10;F4SVdw6+U9LjNDY0fDswEJToDxbbnUb3YsDF2F0MZjlebSiPQMnorOI45DhlnsVH++R5QkkcrXt3&#10;iE6qLO2Nw5ktzlluzvlNpEF+7ueo28td/gIAAP//AwBQSwMEFAAGAAgAAAAhAFAZTGLeAAAABwEA&#10;AA8AAABkcnMvZG93bnJldi54bWxMjs1OwzAQhO9IvIO1SFxQ65REpYQ4VYVAHDhULQiuW3tJosY/&#10;ip02vD3LCU6jnRnNftV6sr040RA77xQs5hkIctqbzjUK3t+eZysQMaEz2HtHCr4pwrq+vKiwNP7s&#10;dnTap0bwiIslKmhTCqWUUbdkMc59IMfZlx8sJj6HRpoBzzxue3mbZUtpsXP8ocVAjy3p4360Cl5v&#10;PjK908enzYh325fPVQiBglLXV9PmAUSiKf2V4Ref0aFmpoMfnYmiVzDLuciyLEBwnOcLNg4KiuIe&#10;ZF3J//z1DwAAAP//AwBQSwECLQAUAAYACAAAACEAtoM4kv4AAADhAQAAEwAAAAAAAAAAAAAAAAAA&#10;AAAAW0NvbnRlbnRfVHlwZXNdLnhtbFBLAQItABQABgAIAAAAIQA4/SH/1gAAAJQBAAALAAAAAAAA&#10;AAAAAAAAAC8BAABfcmVscy8ucmVsc1BLAQItABQABgAIAAAAIQAPoZofAQIAAAEEAAAOAAAAAAAA&#10;AAAAAAAAAC4CAABkcnMvZTJvRG9jLnhtbFBLAQItABQABgAIAAAAIQBQGUxi3gAAAAcBAAAPAAAA&#10;AAAAAAAAAAAAAFsEAABkcnMvZG93bnJldi54bWxQSwUGAAAAAAQABADzAAAAZgUAAAAA&#10;" fillcolor="#cff" strokeweight=".35mm">
                <v:textbox inset="0,0,0,0">
                  <w:txbxContent>
                    <w:p w:rsidR="003341C1" w:rsidRDefault="003477D7">
                      <w:pPr>
                        <w:spacing w:before="80" w:line="360" w:lineRule="auto"/>
                        <w:ind w:right="72"/>
                      </w:pPr>
                      <w:r>
                        <w:rPr>
                          <w:rFonts w:ascii="Arial" w:eastAsia="Tahoma" w:hAnsi="Arial" w:cs="Tahoma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Rozdział XV Ocena ofert</w:t>
                      </w:r>
                    </w:p>
                  </w:txbxContent>
                </v:textbox>
              </v:rect>
            </w:pict>
          </mc:Fallback>
        </mc:AlternateContent>
      </w:r>
    </w:p>
    <w:p w:rsidR="003341C1" w:rsidRDefault="003477D7">
      <w:pPr>
        <w:pStyle w:val="11wcicie1"/>
        <w:spacing w:after="120" w:line="360" w:lineRule="auto"/>
        <w:ind w:left="0" w:firstLine="0"/>
        <w:jc w:val="both"/>
      </w:pPr>
      <w:r>
        <w:rPr>
          <w:rFonts w:ascii="Arial" w:hAnsi="Arial" w:cs="Arial"/>
          <w:b/>
          <w:bCs/>
          <w:szCs w:val="22"/>
        </w:rPr>
        <w:t>1.</w:t>
      </w:r>
      <w:r>
        <w:rPr>
          <w:rFonts w:ascii="Arial" w:hAnsi="Arial" w:cs="Arial"/>
          <w:szCs w:val="22"/>
        </w:rPr>
        <w:t xml:space="preserve"> W toku badania i oceny ofert Zamawiający może żądać od Wykonawców wyjaśnień dotyczących treści złożonych ofert. Wykonawca jest zobo</w:t>
      </w:r>
      <w:r>
        <w:rPr>
          <w:rFonts w:ascii="Arial" w:hAnsi="Arial" w:cs="Arial"/>
          <w:szCs w:val="22"/>
        </w:rPr>
        <w:t>wiązany do udzielenia wyjaśnień związanych z treścią złożonej oferty w terminie zakreślonym przez Zamawiającego.</w:t>
      </w:r>
    </w:p>
    <w:p w:rsidR="003341C1" w:rsidRDefault="003477D7">
      <w:pPr>
        <w:pStyle w:val="11wcicie1"/>
        <w:tabs>
          <w:tab w:val="left" w:pos="360"/>
        </w:tabs>
        <w:spacing w:after="120" w:line="360" w:lineRule="auto"/>
        <w:ind w:left="0" w:firstLine="0"/>
        <w:jc w:val="both"/>
      </w:pPr>
      <w:r>
        <w:rPr>
          <w:rFonts w:ascii="Arial" w:eastAsia="BookmanOldStyle" w:hAnsi="Arial" w:cs="Arial"/>
          <w:b/>
          <w:bCs/>
          <w:iCs/>
          <w:color w:val="000000"/>
          <w:szCs w:val="22"/>
        </w:rPr>
        <w:t>2.</w:t>
      </w:r>
      <w:r>
        <w:rPr>
          <w:rFonts w:ascii="Arial" w:eastAsia="BookmanOldStyle" w:hAnsi="Arial" w:cs="Arial"/>
          <w:iCs/>
          <w:color w:val="000000"/>
          <w:szCs w:val="22"/>
        </w:rPr>
        <w:t xml:space="preserve"> Zamawiający poprawi w tekście oferty oczywiste omyłki pisarskie oraz oczywiste omyłki rachunkowe w obliczeniu ceny, a także </w:t>
      </w:r>
      <w:r>
        <w:rPr>
          <w:rFonts w:ascii="Arial" w:eastAsia="BookmanOldStyle" w:hAnsi="Arial" w:cs="Arial"/>
          <w:bCs/>
          <w:iCs/>
          <w:color w:val="000000"/>
          <w:szCs w:val="22"/>
        </w:rPr>
        <w:t>inne omyłki pole</w:t>
      </w:r>
      <w:r>
        <w:rPr>
          <w:rFonts w:ascii="Arial" w:eastAsia="BookmanOldStyle" w:hAnsi="Arial" w:cs="Arial"/>
          <w:bCs/>
          <w:iCs/>
          <w:color w:val="000000"/>
          <w:szCs w:val="22"/>
        </w:rPr>
        <w:t xml:space="preserve">gające na niezgodności oferty </w:t>
      </w:r>
      <w:r>
        <w:rPr>
          <w:rFonts w:ascii="Arial" w:eastAsia="BookmanOldStyle" w:hAnsi="Arial" w:cs="Arial"/>
          <w:bCs/>
          <w:iCs/>
          <w:color w:val="000000"/>
          <w:szCs w:val="22"/>
        </w:rPr>
        <w:br/>
      </w:r>
      <w:r>
        <w:rPr>
          <w:rFonts w:ascii="Arial" w:eastAsia="BookmanOldStyle" w:hAnsi="Arial" w:cs="Arial"/>
          <w:bCs/>
          <w:iCs/>
          <w:color w:val="000000"/>
          <w:szCs w:val="22"/>
        </w:rPr>
        <w:t>ze specyfikacją istotnych warunków zamówienia, niepowodujące istotnych zmian w treści oferty</w:t>
      </w:r>
      <w:r>
        <w:rPr>
          <w:rFonts w:ascii="Arial" w:eastAsia="BookmanOldStyle" w:hAnsi="Arial" w:cs="Arial"/>
          <w:iCs/>
          <w:color w:val="000000"/>
          <w:szCs w:val="22"/>
        </w:rPr>
        <w:t>, zawiadamiając o tym wykonawcę, którego oferta została poprawiona.</w:t>
      </w:r>
    </w:p>
    <w:p w:rsidR="003341C1" w:rsidRDefault="003477D7">
      <w:pPr>
        <w:pStyle w:val="11wcicie1"/>
        <w:numPr>
          <w:ilvl w:val="0"/>
          <w:numId w:val="54"/>
        </w:numPr>
        <w:tabs>
          <w:tab w:val="left" w:pos="360"/>
        </w:tabs>
        <w:spacing w:after="120" w:line="276" w:lineRule="auto"/>
        <w:ind w:left="0" w:firstLine="0"/>
        <w:jc w:val="both"/>
        <w:rPr>
          <w:rFonts w:ascii="Arial" w:eastAsia="BookmanOldStyle" w:hAnsi="Arial" w:cs="Arial"/>
          <w:iCs/>
          <w:color w:val="000000"/>
          <w:szCs w:val="22"/>
        </w:rPr>
      </w:pPr>
      <w:r>
        <w:rPr>
          <w:rFonts w:ascii="Arial" w:eastAsia="BookmanOldStyle" w:hAnsi="Arial" w:cs="Arial"/>
          <w:iCs/>
          <w:color w:val="000000"/>
          <w:szCs w:val="22"/>
        </w:rPr>
        <w:t>Zamawiający poprawi omyłki rachunkowe w obliczeniu ceny np. w nas</w:t>
      </w:r>
      <w:r>
        <w:rPr>
          <w:rFonts w:ascii="Arial" w:eastAsia="BookmanOldStyle" w:hAnsi="Arial" w:cs="Arial"/>
          <w:iCs/>
          <w:color w:val="000000"/>
          <w:szCs w:val="22"/>
        </w:rPr>
        <w:t>tępujący sposób:</w:t>
      </w:r>
    </w:p>
    <w:p w:rsidR="003341C1" w:rsidRDefault="003477D7">
      <w:pPr>
        <w:pStyle w:val="11wcicie1"/>
        <w:tabs>
          <w:tab w:val="left" w:pos="360"/>
        </w:tabs>
        <w:spacing w:after="120" w:line="276" w:lineRule="auto"/>
        <w:ind w:left="0" w:firstLine="0"/>
        <w:jc w:val="both"/>
      </w:pPr>
      <w:r>
        <w:rPr>
          <w:rFonts w:ascii="Arial" w:eastAsia="BookmanOldStyle" w:hAnsi="Arial" w:cs="Arial"/>
          <w:iCs/>
          <w:color w:val="000000"/>
          <w:szCs w:val="22"/>
        </w:rPr>
        <w:t xml:space="preserve">   </w:t>
      </w:r>
      <w:r>
        <w:rPr>
          <w:rFonts w:ascii="Arial" w:eastAsia="BookmanOldStyle" w:hAnsi="Arial" w:cs="Arial"/>
          <w:b/>
          <w:bCs/>
          <w:iCs/>
          <w:color w:val="000000"/>
          <w:szCs w:val="22"/>
        </w:rPr>
        <w:t xml:space="preserve">  1) </w:t>
      </w:r>
      <w:r>
        <w:rPr>
          <w:rFonts w:ascii="Arial" w:eastAsia="BookmanOldStyle" w:hAnsi="Arial" w:cs="Arial"/>
          <w:iCs/>
          <w:color w:val="000000"/>
          <w:szCs w:val="22"/>
        </w:rPr>
        <w:t>w przypadku mnożenia cen jednostkowych i liczby jednostek miar:</w:t>
      </w:r>
    </w:p>
    <w:p w:rsidR="003341C1" w:rsidRDefault="003477D7">
      <w:pPr>
        <w:pStyle w:val="11wcicie1"/>
        <w:tabs>
          <w:tab w:val="left" w:pos="1069"/>
        </w:tabs>
        <w:spacing w:after="120" w:line="276" w:lineRule="auto"/>
        <w:jc w:val="both"/>
      </w:pPr>
      <w:r>
        <w:rPr>
          <w:rFonts w:ascii="Arial" w:eastAsia="BookmanOldStyle" w:hAnsi="Arial" w:cs="Arial"/>
          <w:b/>
          <w:bCs/>
          <w:iCs/>
          <w:color w:val="000000"/>
          <w:szCs w:val="22"/>
        </w:rPr>
        <w:t xml:space="preserve">a) </w:t>
      </w:r>
      <w:r>
        <w:rPr>
          <w:rFonts w:ascii="Arial" w:eastAsia="BookmanOldStyle" w:hAnsi="Arial" w:cs="Arial"/>
          <w:iCs/>
          <w:color w:val="000000"/>
          <w:szCs w:val="22"/>
        </w:rPr>
        <w:t>jeżeli obliczona cena nie odpowiada iloczynowi ceny jednostkowej oraz liczby jednostek miar, przyjmuje się, że prawidłowo podano liczbę jednostek miar oraz cenę jed</w:t>
      </w:r>
      <w:r>
        <w:rPr>
          <w:rFonts w:ascii="Arial" w:eastAsia="BookmanOldStyle" w:hAnsi="Arial" w:cs="Arial"/>
          <w:iCs/>
          <w:color w:val="000000"/>
          <w:szCs w:val="22"/>
        </w:rPr>
        <w:t>nostkową,</w:t>
      </w:r>
    </w:p>
    <w:p w:rsidR="003341C1" w:rsidRDefault="003477D7">
      <w:pPr>
        <w:pStyle w:val="11wcicie1"/>
        <w:tabs>
          <w:tab w:val="left" w:pos="1069"/>
        </w:tabs>
        <w:spacing w:after="120" w:line="276" w:lineRule="auto"/>
        <w:jc w:val="both"/>
      </w:pPr>
      <w:r>
        <w:rPr>
          <w:rFonts w:ascii="Arial" w:eastAsia="BookmanOldStyle" w:hAnsi="Arial" w:cs="Arial"/>
          <w:b/>
          <w:bCs/>
          <w:iCs/>
          <w:color w:val="000000"/>
          <w:szCs w:val="22"/>
        </w:rPr>
        <w:t>b)</w:t>
      </w:r>
      <w:r>
        <w:rPr>
          <w:rFonts w:ascii="Arial" w:eastAsia="BookmanOldStyle" w:hAnsi="Arial" w:cs="Arial"/>
          <w:iCs/>
          <w:color w:val="000000"/>
          <w:szCs w:val="22"/>
        </w:rPr>
        <w:t xml:space="preserve"> jeżeli cenę jednostkową podano rozbieżnie słownie i liczbą, przyjmuje się, że prawidłowo podano liczbę jednostek miar i ten zapis ceny jednostkowej, który odpowiada dokonanemu obliczeniu ceny,</w:t>
      </w:r>
    </w:p>
    <w:p w:rsidR="003341C1" w:rsidRDefault="003477D7">
      <w:pPr>
        <w:pStyle w:val="11wcicie1"/>
        <w:tabs>
          <w:tab w:val="left" w:pos="644"/>
        </w:tabs>
        <w:spacing w:after="120" w:line="276" w:lineRule="auto"/>
        <w:ind w:left="284" w:firstLine="0"/>
        <w:jc w:val="both"/>
      </w:pPr>
      <w:r>
        <w:rPr>
          <w:rFonts w:ascii="Arial" w:eastAsia="BookmanOldStyle" w:hAnsi="Arial" w:cs="Arial"/>
          <w:b/>
          <w:bCs/>
          <w:iCs/>
          <w:color w:val="000000"/>
          <w:szCs w:val="22"/>
        </w:rPr>
        <w:t xml:space="preserve">2) </w:t>
      </w:r>
      <w:r>
        <w:rPr>
          <w:rFonts w:ascii="Arial" w:eastAsia="BookmanOldStyle" w:hAnsi="Arial" w:cs="Arial"/>
          <w:iCs/>
          <w:color w:val="000000"/>
          <w:szCs w:val="22"/>
        </w:rPr>
        <w:t xml:space="preserve">w przypadku sumowania cen za poszczególne </w:t>
      </w:r>
      <w:r>
        <w:rPr>
          <w:rFonts w:ascii="Arial" w:eastAsia="BookmanOldStyle" w:hAnsi="Arial" w:cs="Arial"/>
          <w:iCs/>
          <w:color w:val="000000"/>
          <w:szCs w:val="22"/>
        </w:rPr>
        <w:t>części zamówienia:</w:t>
      </w:r>
    </w:p>
    <w:p w:rsidR="003341C1" w:rsidRDefault="003477D7">
      <w:pPr>
        <w:pStyle w:val="11wcicie1"/>
        <w:tabs>
          <w:tab w:val="left" w:pos="810"/>
        </w:tabs>
        <w:spacing w:after="120" w:line="276" w:lineRule="auto"/>
        <w:ind w:left="450" w:firstLine="0"/>
        <w:jc w:val="both"/>
      </w:pPr>
      <w:r>
        <w:rPr>
          <w:rFonts w:ascii="Arial" w:eastAsia="BookmanOldStyle" w:hAnsi="Arial" w:cs="Arial"/>
          <w:iCs/>
          <w:color w:val="000000"/>
          <w:szCs w:val="22"/>
        </w:rPr>
        <w:t xml:space="preserve">   </w:t>
      </w:r>
      <w:r>
        <w:rPr>
          <w:rFonts w:ascii="Arial" w:eastAsia="BookmanOldStyle" w:hAnsi="Arial" w:cs="Arial"/>
          <w:b/>
          <w:bCs/>
          <w:iCs/>
          <w:color w:val="000000"/>
          <w:szCs w:val="22"/>
        </w:rPr>
        <w:t xml:space="preserve"> a) </w:t>
      </w:r>
      <w:r>
        <w:rPr>
          <w:rFonts w:ascii="Arial" w:eastAsia="BookmanOldStyle" w:hAnsi="Arial" w:cs="Arial"/>
          <w:iCs/>
          <w:color w:val="000000"/>
          <w:szCs w:val="22"/>
        </w:rPr>
        <w:t xml:space="preserve">jeżeli obliczona cena nie odpowiada sumie cen za części zamówienia, przyjmuje się, </w:t>
      </w:r>
      <w:r>
        <w:rPr>
          <w:rFonts w:ascii="Arial" w:eastAsia="BookmanOldStyle" w:hAnsi="Arial" w:cs="Arial"/>
          <w:iCs/>
          <w:color w:val="000000"/>
          <w:szCs w:val="22"/>
        </w:rPr>
        <w:br/>
      </w:r>
      <w:r>
        <w:rPr>
          <w:rFonts w:ascii="Arial" w:eastAsia="BookmanOldStyle" w:hAnsi="Arial" w:cs="Arial"/>
          <w:iCs/>
          <w:color w:val="000000"/>
          <w:szCs w:val="22"/>
        </w:rPr>
        <w:t xml:space="preserve">           że prawidłowo podano ceny za części zamówienia,</w:t>
      </w:r>
    </w:p>
    <w:p w:rsidR="003341C1" w:rsidRDefault="003477D7">
      <w:pPr>
        <w:pStyle w:val="11wcicie1"/>
        <w:tabs>
          <w:tab w:val="left" w:pos="1350"/>
        </w:tabs>
        <w:spacing w:line="276" w:lineRule="auto"/>
        <w:ind w:left="450" w:firstLine="0"/>
        <w:jc w:val="both"/>
      </w:pPr>
      <w:r>
        <w:rPr>
          <w:rFonts w:ascii="Arial" w:hAnsi="Arial" w:cs="Arial"/>
          <w:szCs w:val="22"/>
        </w:rPr>
        <w:t xml:space="preserve">    </w:t>
      </w:r>
      <w:r>
        <w:rPr>
          <w:rFonts w:ascii="Arial" w:hAnsi="Arial" w:cs="Arial"/>
          <w:b/>
          <w:bCs/>
          <w:szCs w:val="22"/>
        </w:rPr>
        <w:t xml:space="preserve">b) </w:t>
      </w:r>
      <w:r>
        <w:rPr>
          <w:rFonts w:ascii="Arial" w:hAnsi="Arial" w:cs="Arial"/>
          <w:szCs w:val="22"/>
        </w:rPr>
        <w:t xml:space="preserve">jeżeli cenę za część zamówienia podano rozbieżnie słownie i liczbą, przyjmuje </w:t>
      </w:r>
      <w:r>
        <w:rPr>
          <w:rFonts w:ascii="Arial" w:hAnsi="Arial" w:cs="Arial"/>
          <w:szCs w:val="22"/>
        </w:rPr>
        <w:t xml:space="preserve">się, </w:t>
      </w:r>
      <w:r>
        <w:rPr>
          <w:rFonts w:ascii="Arial" w:hAnsi="Arial" w:cs="Arial"/>
          <w:szCs w:val="22"/>
        </w:rPr>
        <w:br/>
      </w:r>
      <w:r>
        <w:rPr>
          <w:rFonts w:ascii="Arial" w:hAnsi="Arial" w:cs="Arial"/>
          <w:szCs w:val="22"/>
        </w:rPr>
        <w:t xml:space="preserve">           że prawidłowo podano ten zapis, który odpowiada dokonanemu obliczeniu ceny,</w:t>
      </w:r>
    </w:p>
    <w:p w:rsidR="003341C1" w:rsidRDefault="003477D7">
      <w:pPr>
        <w:pStyle w:val="11wcicie1"/>
        <w:tabs>
          <w:tab w:val="left" w:pos="810"/>
        </w:tabs>
        <w:spacing w:after="120" w:line="276" w:lineRule="auto"/>
        <w:ind w:left="450" w:firstLine="0"/>
        <w:jc w:val="both"/>
      </w:pPr>
      <w:r>
        <w:rPr>
          <w:rFonts w:ascii="Arial" w:eastAsia="BookmanOldStyle" w:hAnsi="Arial" w:cs="Arial"/>
          <w:iCs/>
          <w:color w:val="000000"/>
          <w:szCs w:val="22"/>
        </w:rPr>
        <w:t xml:space="preserve">   </w:t>
      </w:r>
      <w:r>
        <w:rPr>
          <w:rFonts w:ascii="Arial" w:eastAsia="BookmanOldStyle" w:hAnsi="Arial" w:cs="Arial"/>
          <w:b/>
          <w:bCs/>
          <w:iCs/>
          <w:color w:val="000000"/>
          <w:szCs w:val="22"/>
        </w:rPr>
        <w:t xml:space="preserve"> c) </w:t>
      </w:r>
      <w:r>
        <w:rPr>
          <w:rFonts w:ascii="Arial" w:eastAsia="BookmanOldStyle" w:hAnsi="Arial" w:cs="Arial"/>
          <w:iCs/>
          <w:color w:val="000000"/>
          <w:szCs w:val="22"/>
        </w:rPr>
        <w:t>jeżeli ani cena za część zamówienia podana liczbą, ani podana słownie nie odpowiadają           obliczonej cenie, przyjmuje się, że prawidłowo podano ceny z</w:t>
      </w:r>
      <w:r>
        <w:rPr>
          <w:rFonts w:ascii="Arial" w:eastAsia="BookmanOldStyle" w:hAnsi="Arial" w:cs="Arial"/>
          <w:iCs/>
          <w:color w:val="000000"/>
          <w:szCs w:val="22"/>
        </w:rPr>
        <w:t>a część zamówienia wyrażone słownie;</w:t>
      </w:r>
    </w:p>
    <w:p w:rsidR="003341C1" w:rsidRDefault="003477D7">
      <w:pPr>
        <w:pStyle w:val="11wcicie1"/>
        <w:tabs>
          <w:tab w:val="left" w:pos="360"/>
        </w:tabs>
        <w:spacing w:after="120" w:line="276" w:lineRule="auto"/>
        <w:ind w:left="0" w:firstLine="0"/>
        <w:jc w:val="both"/>
      </w:pPr>
      <w:r>
        <w:rPr>
          <w:rFonts w:ascii="Arial" w:eastAsia="BookmanOldStyle" w:hAnsi="Arial" w:cs="Arial"/>
          <w:iCs/>
          <w:color w:val="000000"/>
          <w:szCs w:val="22"/>
        </w:rPr>
        <w:t xml:space="preserve">   </w:t>
      </w:r>
      <w:r>
        <w:rPr>
          <w:rFonts w:ascii="Arial" w:eastAsia="BookmanOldStyle" w:hAnsi="Arial" w:cs="Arial"/>
          <w:b/>
          <w:bCs/>
          <w:iCs/>
          <w:color w:val="000000"/>
          <w:szCs w:val="22"/>
        </w:rPr>
        <w:t xml:space="preserve"> 3) </w:t>
      </w:r>
      <w:r>
        <w:rPr>
          <w:rFonts w:ascii="Arial" w:eastAsia="BookmanOldStyle" w:hAnsi="Arial" w:cs="Arial"/>
          <w:iCs/>
          <w:color w:val="000000"/>
          <w:szCs w:val="22"/>
        </w:rPr>
        <w:t xml:space="preserve">w przypadku oferty z ceną określoną za cały przedmiot zamówienia albo jego część (cena </w:t>
      </w:r>
      <w:r>
        <w:rPr>
          <w:rFonts w:ascii="Arial" w:eastAsia="BookmanOldStyle" w:hAnsi="Arial" w:cs="Arial"/>
          <w:iCs/>
          <w:color w:val="000000"/>
          <w:szCs w:val="22"/>
        </w:rPr>
        <w:br/>
      </w:r>
      <w:r>
        <w:rPr>
          <w:rFonts w:ascii="Arial" w:eastAsia="BookmanOldStyle" w:hAnsi="Arial" w:cs="Arial"/>
          <w:iCs/>
          <w:color w:val="000000"/>
          <w:szCs w:val="22"/>
        </w:rPr>
        <w:t xml:space="preserve">          ryczałtowa):</w:t>
      </w:r>
    </w:p>
    <w:p w:rsidR="003341C1" w:rsidRDefault="003477D7">
      <w:pPr>
        <w:pStyle w:val="11wcicie1"/>
        <w:tabs>
          <w:tab w:val="left" w:pos="644"/>
        </w:tabs>
        <w:spacing w:after="120" w:line="276" w:lineRule="auto"/>
        <w:jc w:val="both"/>
      </w:pPr>
      <w:r>
        <w:rPr>
          <w:rFonts w:ascii="Arial" w:eastAsia="BookmanOldStyle" w:hAnsi="Arial" w:cs="Arial"/>
          <w:b/>
          <w:bCs/>
          <w:iCs/>
          <w:color w:val="000000"/>
          <w:szCs w:val="22"/>
        </w:rPr>
        <w:t>a)</w:t>
      </w:r>
      <w:r>
        <w:rPr>
          <w:rFonts w:ascii="Arial" w:eastAsia="BookmanOldStyle" w:hAnsi="Arial" w:cs="Arial"/>
          <w:iCs/>
          <w:color w:val="000000"/>
          <w:szCs w:val="22"/>
        </w:rPr>
        <w:t xml:space="preserve"> przyjmuje się, że prawidłowo podano cenę ryczałtową bez względu na sposób jej    obliczenia,</w:t>
      </w:r>
    </w:p>
    <w:p w:rsidR="003341C1" w:rsidRDefault="003477D7">
      <w:pPr>
        <w:pStyle w:val="11wcicie1"/>
        <w:tabs>
          <w:tab w:val="left" w:pos="1184"/>
        </w:tabs>
        <w:spacing w:after="20" w:line="276" w:lineRule="auto"/>
        <w:ind w:left="284" w:firstLine="0"/>
        <w:jc w:val="both"/>
      </w:pPr>
      <w:r>
        <w:rPr>
          <w:rFonts w:ascii="Arial" w:hAnsi="Arial" w:cs="Arial"/>
          <w:b/>
          <w:bCs/>
          <w:szCs w:val="22"/>
        </w:rPr>
        <w:t>b)</w:t>
      </w:r>
      <w:r>
        <w:rPr>
          <w:rFonts w:ascii="Arial" w:hAnsi="Arial" w:cs="Arial"/>
          <w:szCs w:val="22"/>
        </w:rPr>
        <w:t xml:space="preserve"> je</w:t>
      </w:r>
      <w:r>
        <w:rPr>
          <w:rFonts w:ascii="Arial" w:hAnsi="Arial" w:cs="Arial"/>
          <w:szCs w:val="22"/>
        </w:rPr>
        <w:t>żeli cena ryczałtowa podana liczbą nie odpowiada cenie ryczałtowej podanej słownie,</w:t>
      </w:r>
      <w:r>
        <w:rPr>
          <w:rFonts w:ascii="Arial" w:hAnsi="Arial" w:cs="Arial"/>
          <w:szCs w:val="22"/>
        </w:rPr>
        <w:br/>
      </w:r>
      <w:r>
        <w:rPr>
          <w:rFonts w:ascii="Arial" w:hAnsi="Arial" w:cs="Arial"/>
          <w:szCs w:val="22"/>
        </w:rPr>
        <w:t xml:space="preserve">     przyjmuje się za prawidłową cenę ryczałtową podaną słownie,</w:t>
      </w:r>
    </w:p>
    <w:p w:rsidR="003341C1" w:rsidRDefault="003477D7">
      <w:pPr>
        <w:pStyle w:val="11wcicie1"/>
        <w:tabs>
          <w:tab w:val="left" w:pos="567"/>
        </w:tabs>
        <w:spacing w:after="120" w:line="276" w:lineRule="auto"/>
        <w:ind w:left="284" w:hanging="142"/>
        <w:jc w:val="both"/>
      </w:pPr>
      <w:r>
        <w:rPr>
          <w:rFonts w:ascii="Arial" w:eastAsia="BookmanOldStyle" w:hAnsi="Arial" w:cs="Arial"/>
          <w:b/>
          <w:bCs/>
          <w:iCs/>
          <w:color w:val="000000"/>
          <w:szCs w:val="22"/>
        </w:rPr>
        <w:t>c)</w:t>
      </w:r>
      <w:r>
        <w:rPr>
          <w:rFonts w:ascii="Arial" w:eastAsia="BookmanOldStyle" w:hAnsi="Arial" w:cs="Arial"/>
          <w:iCs/>
          <w:color w:val="000000"/>
          <w:szCs w:val="22"/>
        </w:rPr>
        <w:t xml:space="preserve"> jeżeli obliczona cena nie odpowiada sumie cen ryczałtowych, przyjmuje się, </w:t>
      </w:r>
      <w:r>
        <w:rPr>
          <w:rFonts w:ascii="Arial" w:eastAsia="BookmanOldStyle" w:hAnsi="Arial" w:cs="Arial"/>
          <w:iCs/>
          <w:color w:val="000000"/>
          <w:szCs w:val="22"/>
        </w:rPr>
        <w:br/>
      </w:r>
      <w:r>
        <w:rPr>
          <w:rFonts w:ascii="Arial" w:eastAsia="BookmanOldStyle" w:hAnsi="Arial" w:cs="Arial"/>
          <w:iCs/>
          <w:color w:val="000000"/>
          <w:szCs w:val="22"/>
        </w:rPr>
        <w:t xml:space="preserve">     że prawidłowo podano po</w:t>
      </w:r>
      <w:r>
        <w:rPr>
          <w:rFonts w:ascii="Arial" w:eastAsia="BookmanOldStyle" w:hAnsi="Arial" w:cs="Arial"/>
          <w:iCs/>
          <w:color w:val="000000"/>
          <w:szCs w:val="22"/>
        </w:rPr>
        <w:t>szczególne ceny ryczałtowe.</w:t>
      </w:r>
    </w:p>
    <w:p w:rsidR="003341C1" w:rsidRDefault="003477D7">
      <w:pPr>
        <w:pStyle w:val="11wcicie1"/>
        <w:tabs>
          <w:tab w:val="left" w:pos="360"/>
        </w:tabs>
        <w:spacing w:after="120" w:line="276" w:lineRule="auto"/>
        <w:ind w:left="0" w:firstLine="0"/>
        <w:jc w:val="both"/>
      </w:pPr>
      <w:r>
        <w:rPr>
          <w:rFonts w:ascii="Arial" w:eastAsia="BookmanOldStyle" w:hAnsi="Arial" w:cs="Arial"/>
          <w:b/>
          <w:bCs/>
          <w:iCs/>
          <w:color w:val="000000"/>
          <w:szCs w:val="22"/>
        </w:rPr>
        <w:t xml:space="preserve">4. </w:t>
      </w:r>
      <w:r>
        <w:rPr>
          <w:rFonts w:ascii="Arial" w:eastAsia="BookmanOldStyle" w:hAnsi="Arial" w:cs="Arial"/>
          <w:iCs/>
          <w:color w:val="000000"/>
          <w:szCs w:val="22"/>
        </w:rPr>
        <w:t>Zamawiający uwzględni konsekwencje rachunkowe wynikające z dokonanych poprawek.</w:t>
      </w:r>
    </w:p>
    <w:p w:rsidR="003341C1" w:rsidRDefault="003477D7">
      <w:pPr>
        <w:pStyle w:val="11wcicie1"/>
        <w:tabs>
          <w:tab w:val="left" w:pos="360"/>
        </w:tabs>
        <w:spacing w:after="120" w:line="276" w:lineRule="auto"/>
        <w:ind w:left="0" w:firstLine="0"/>
        <w:jc w:val="both"/>
      </w:pPr>
      <w:r>
        <w:rPr>
          <w:rFonts w:ascii="Arial" w:eastAsia="BookmanOldStyle" w:hAnsi="Arial" w:cs="Arial"/>
          <w:b/>
          <w:bCs/>
          <w:iCs/>
          <w:color w:val="000000"/>
          <w:szCs w:val="22"/>
        </w:rPr>
        <w:t xml:space="preserve">5. </w:t>
      </w:r>
      <w:r>
        <w:rPr>
          <w:rFonts w:ascii="Arial" w:eastAsia="BookmanOldStyle" w:hAnsi="Arial" w:cs="Arial"/>
          <w:iCs/>
          <w:color w:val="000000"/>
          <w:szCs w:val="22"/>
        </w:rPr>
        <w:t>Wybór oferty najkorzystniejszej dla Zamawiającego dokonany zostanie na podstawie niżej przedstawionych kryteriów oceny ofert:</w:t>
      </w:r>
    </w:p>
    <w:p w:rsidR="003341C1" w:rsidRDefault="003477D7">
      <w:pPr>
        <w:pStyle w:val="Standard"/>
        <w:tabs>
          <w:tab w:val="left" w:pos="-1620"/>
          <w:tab w:val="left" w:pos="720"/>
        </w:tabs>
        <w:spacing w:after="60"/>
        <w:jc w:val="both"/>
      </w:pPr>
      <w:r>
        <w:rPr>
          <w:rFonts w:ascii="Arial" w:hAnsi="Arial" w:cs="Arial"/>
          <w:b/>
          <w:sz w:val="22"/>
          <w:szCs w:val="22"/>
        </w:rPr>
        <w:t xml:space="preserve">a) cena oferty </w:t>
      </w:r>
      <w:r>
        <w:rPr>
          <w:rFonts w:ascii="Arial" w:hAnsi="Arial" w:cs="Arial"/>
          <w:b/>
          <w:sz w:val="22"/>
          <w:szCs w:val="22"/>
        </w:rPr>
        <w:t xml:space="preserve">(brutto) – C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waga 60%</w:t>
      </w:r>
      <w:r>
        <w:rPr>
          <w:rFonts w:ascii="Arial" w:hAnsi="Arial" w:cs="Arial"/>
          <w:sz w:val="22"/>
          <w:szCs w:val="22"/>
          <w:lang w:eastAsia="ar-SA"/>
        </w:rPr>
        <w:t>;</w:t>
      </w:r>
    </w:p>
    <w:p w:rsidR="003341C1" w:rsidRDefault="003477D7">
      <w:pPr>
        <w:pStyle w:val="11wcicie1"/>
        <w:tabs>
          <w:tab w:val="left" w:pos="1069"/>
        </w:tabs>
        <w:spacing w:after="120" w:line="360" w:lineRule="auto"/>
        <w:ind w:left="0" w:firstLine="0"/>
        <w:jc w:val="both"/>
      </w:pPr>
      <w:r>
        <w:rPr>
          <w:rFonts w:ascii="Arial" w:eastAsia="BookmanOldStyle" w:hAnsi="Arial" w:cs="Arial"/>
          <w:b/>
          <w:iCs/>
          <w:color w:val="000000"/>
          <w:szCs w:val="22"/>
        </w:rPr>
        <w:t>b) % osób zatrudnionych na podstawie umowy o pracę</w:t>
      </w:r>
      <w:r>
        <w:rPr>
          <w:rStyle w:val="FootnoteSymbol"/>
          <w:b/>
        </w:rPr>
        <w:footnoteReference w:id="1"/>
      </w:r>
      <w:r>
        <w:rPr>
          <w:rFonts w:ascii="Arial" w:eastAsia="BookmanOldStyle" w:hAnsi="Arial" w:cs="Arial"/>
          <w:b/>
          <w:iCs/>
          <w:color w:val="000000"/>
          <w:szCs w:val="22"/>
        </w:rPr>
        <w:t xml:space="preserve"> – P</w:t>
      </w:r>
      <w:r>
        <w:rPr>
          <w:rFonts w:ascii="Arial" w:eastAsia="BookmanOldStyle" w:hAnsi="Arial" w:cs="Arial"/>
          <w:b/>
          <w:iCs/>
          <w:color w:val="000000"/>
          <w:szCs w:val="22"/>
        </w:rPr>
        <w:tab/>
        <w:t>waga 40%</w:t>
      </w:r>
      <w:r>
        <w:rPr>
          <w:rFonts w:ascii="Arial" w:eastAsia="BookmanOldStyle" w:hAnsi="Arial" w:cs="Arial"/>
          <w:iCs/>
          <w:color w:val="000000"/>
          <w:szCs w:val="22"/>
        </w:rPr>
        <w:t>.</w:t>
      </w:r>
    </w:p>
    <w:p w:rsidR="003341C1" w:rsidRDefault="003477D7">
      <w:pPr>
        <w:pStyle w:val="Footnote"/>
        <w:tabs>
          <w:tab w:val="left" w:pos="360"/>
        </w:tabs>
        <w:spacing w:after="120" w:line="360" w:lineRule="auto"/>
        <w:ind w:left="0" w:firstLine="0"/>
        <w:jc w:val="both"/>
      </w:pPr>
      <w:r>
        <w:rPr>
          <w:rFonts w:ascii="Arial" w:eastAsia="BookmanOldStyle" w:hAnsi="Arial" w:cs="Arial"/>
          <w:b/>
          <w:bCs/>
          <w:iCs/>
          <w:color w:val="000000"/>
          <w:sz w:val="22"/>
          <w:szCs w:val="22"/>
        </w:rPr>
        <w:lastRenderedPageBreak/>
        <w:t>6.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 xml:space="preserve"> W kryterium „cena oferty” oferta może otrzymać maksymalnie 70 punktów. Każda oferta otrzyma proporcjonalną ilość punktów obliczoną z dokładnością do dwóch miejsc </w:t>
      </w:r>
      <w:r>
        <w:rPr>
          <w:rFonts w:ascii="Arial" w:eastAsia="BookmanOldStyle" w:hAnsi="Arial" w:cs="Arial"/>
          <w:iCs/>
          <w:color w:val="000000"/>
          <w:sz w:val="22"/>
          <w:szCs w:val="22"/>
        </w:rPr>
        <w:t>po przecinku według następującego wzoru:</w:t>
      </w:r>
    </w:p>
    <w:tbl>
      <w:tblPr>
        <w:tblW w:w="8996" w:type="dxa"/>
        <w:tblInd w:w="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4"/>
        <w:gridCol w:w="6804"/>
        <w:gridCol w:w="1418"/>
      </w:tblGrid>
      <w:tr w:rsidR="003341C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7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41C1" w:rsidRDefault="003477D7">
            <w:pPr>
              <w:pStyle w:val="Textbod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 =</w:t>
            </w:r>
          </w:p>
        </w:tc>
        <w:tc>
          <w:tcPr>
            <w:tcW w:w="6804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C1" w:rsidRDefault="003477D7">
            <w:pPr>
              <w:pStyle w:val="Textbod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najniższa cena z ofert podlegających ocenie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41C1" w:rsidRDefault="003477D7">
            <w:pPr>
              <w:pStyle w:val="Textbody"/>
              <w:spacing w:after="0"/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  waga 60</w:t>
            </w:r>
          </w:p>
        </w:tc>
      </w:tr>
    </w:tbl>
    <w:p w:rsidR="003341C1" w:rsidRDefault="003477D7">
      <w:pPr>
        <w:pStyle w:val="Standard"/>
      </w:pPr>
      <w:r>
        <w:t xml:space="preserve">                                                           </w:t>
      </w:r>
      <w:r>
        <w:rPr>
          <w:rFonts w:ascii="Arial" w:hAnsi="Arial"/>
          <w:b/>
          <w:bCs/>
          <w:sz w:val="22"/>
          <w:szCs w:val="22"/>
        </w:rPr>
        <w:t>cena badanej oferty</w:t>
      </w:r>
    </w:p>
    <w:p w:rsidR="003341C1" w:rsidRDefault="003341C1">
      <w:pPr>
        <w:pStyle w:val="Standard"/>
        <w:rPr>
          <w:rFonts w:ascii="Arial" w:hAnsi="Arial"/>
          <w:b/>
          <w:bCs/>
          <w:sz w:val="22"/>
          <w:szCs w:val="22"/>
        </w:rPr>
      </w:pPr>
    </w:p>
    <w:p w:rsidR="003341C1" w:rsidRDefault="003477D7">
      <w:pPr>
        <w:pStyle w:val="Textbody"/>
        <w:spacing w:after="60"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7. </w:t>
      </w:r>
      <w:r>
        <w:rPr>
          <w:rFonts w:ascii="Arial" w:hAnsi="Arial" w:cs="Arial"/>
          <w:sz w:val="22"/>
          <w:szCs w:val="22"/>
        </w:rPr>
        <w:t xml:space="preserve">W kryterium </w:t>
      </w:r>
      <w:r>
        <w:rPr>
          <w:rFonts w:ascii="Arial" w:hAnsi="Arial" w:cs="Arial"/>
          <w:b/>
          <w:sz w:val="22"/>
          <w:szCs w:val="22"/>
        </w:rPr>
        <w:t>„% osób zatrudnionych na podstawie umowy o pracę”</w:t>
      </w:r>
      <w:r>
        <w:rPr>
          <w:rFonts w:ascii="Arial" w:hAnsi="Arial" w:cs="Arial"/>
          <w:sz w:val="22"/>
          <w:szCs w:val="22"/>
        </w:rPr>
        <w:t xml:space="preserve"> oferta </w:t>
      </w:r>
      <w:r>
        <w:rPr>
          <w:rFonts w:ascii="Arial" w:hAnsi="Arial" w:cs="Arial"/>
          <w:sz w:val="22"/>
          <w:szCs w:val="22"/>
        </w:rPr>
        <w:t xml:space="preserve">może otrzymać maksymalnie 40 punktów. Każda oferta otrzyma ilość punktów odpowiednią do przedstawionego przez Wykonawcę </w:t>
      </w:r>
      <w:r>
        <w:rPr>
          <w:rFonts w:ascii="Arial" w:hAnsi="Arial" w:cs="Arial"/>
          <w:b/>
          <w:sz w:val="22"/>
          <w:szCs w:val="22"/>
        </w:rPr>
        <w:t>„% osób zatrudnionych na podstawie umowy o pracę”</w:t>
      </w:r>
      <w:r>
        <w:rPr>
          <w:rFonts w:ascii="Arial" w:hAnsi="Arial" w:cs="Arial"/>
          <w:sz w:val="22"/>
          <w:szCs w:val="22"/>
        </w:rPr>
        <w:t>, obliczoną w sposób następujący:</w:t>
      </w:r>
    </w:p>
    <w:p w:rsidR="003341C1" w:rsidRDefault="003477D7">
      <w:pPr>
        <w:pStyle w:val="Standard"/>
        <w:autoSpaceDE w:val="0"/>
        <w:spacing w:after="60" w:line="360" w:lineRule="auto"/>
        <w:ind w:firstLine="426"/>
        <w:jc w:val="both"/>
      </w:pPr>
      <w:r>
        <w:rPr>
          <w:rFonts w:ascii="Arial" w:hAnsi="Arial" w:cs="Arial"/>
          <w:sz w:val="22"/>
          <w:szCs w:val="22"/>
        </w:rPr>
        <w:t>do 75,00% osób zatrudnionych na podstawie umowy o pra</w:t>
      </w:r>
      <w:r>
        <w:rPr>
          <w:rFonts w:ascii="Arial" w:hAnsi="Arial" w:cs="Arial"/>
          <w:sz w:val="22"/>
          <w:szCs w:val="22"/>
        </w:rPr>
        <w:t>cę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–    </w:t>
      </w:r>
      <w:r>
        <w:rPr>
          <w:rFonts w:ascii="Arial" w:hAnsi="Arial" w:cs="Arial"/>
          <w:b/>
          <w:sz w:val="22"/>
          <w:szCs w:val="22"/>
        </w:rPr>
        <w:t>0 pkt</w:t>
      </w:r>
      <w:r>
        <w:rPr>
          <w:rFonts w:ascii="Arial" w:hAnsi="Arial" w:cs="Arial"/>
          <w:sz w:val="22"/>
          <w:szCs w:val="22"/>
        </w:rPr>
        <w:t>,</w:t>
      </w:r>
    </w:p>
    <w:p w:rsidR="003341C1" w:rsidRDefault="003477D7">
      <w:pPr>
        <w:pStyle w:val="Standard"/>
        <w:autoSpaceDE w:val="0"/>
        <w:spacing w:after="60" w:line="360" w:lineRule="auto"/>
        <w:ind w:firstLine="426"/>
        <w:jc w:val="both"/>
      </w:pPr>
      <w:r>
        <w:rPr>
          <w:rFonts w:ascii="Arial" w:hAnsi="Arial" w:cs="Arial"/>
          <w:sz w:val="22"/>
          <w:szCs w:val="22"/>
        </w:rPr>
        <w:t>od 75,00% do 85,00% osób zatrudnionych na podstawie umowy o pracę</w:t>
      </w:r>
      <w:r>
        <w:rPr>
          <w:rFonts w:ascii="Arial" w:hAnsi="Arial" w:cs="Arial"/>
          <w:sz w:val="22"/>
          <w:szCs w:val="22"/>
        </w:rPr>
        <w:tab/>
        <w:t xml:space="preserve">–  </w:t>
      </w:r>
      <w:r>
        <w:rPr>
          <w:rFonts w:ascii="Arial" w:hAnsi="Arial" w:cs="Arial"/>
          <w:b/>
          <w:sz w:val="22"/>
          <w:szCs w:val="22"/>
        </w:rPr>
        <w:t>20 pkt</w:t>
      </w:r>
      <w:r>
        <w:rPr>
          <w:rFonts w:ascii="Arial" w:hAnsi="Arial" w:cs="Arial"/>
          <w:sz w:val="22"/>
          <w:szCs w:val="22"/>
        </w:rPr>
        <w:t>,</w:t>
      </w:r>
    </w:p>
    <w:p w:rsidR="003341C1" w:rsidRDefault="003477D7">
      <w:pPr>
        <w:pStyle w:val="Standard"/>
        <w:autoSpaceDE w:val="0"/>
        <w:spacing w:after="60" w:line="360" w:lineRule="auto"/>
        <w:ind w:firstLine="426"/>
        <w:jc w:val="both"/>
      </w:pPr>
      <w:r>
        <w:rPr>
          <w:rFonts w:ascii="Arial" w:hAnsi="Arial" w:cs="Arial"/>
          <w:sz w:val="22"/>
          <w:szCs w:val="22"/>
        </w:rPr>
        <w:t>od 85,00% do 95,00% osób zatrudnionych na podstawie umowy o pracę</w:t>
      </w:r>
      <w:r>
        <w:rPr>
          <w:rFonts w:ascii="Arial" w:hAnsi="Arial" w:cs="Arial"/>
          <w:sz w:val="22"/>
          <w:szCs w:val="22"/>
        </w:rPr>
        <w:tab/>
        <w:t xml:space="preserve">–  </w:t>
      </w:r>
      <w:r>
        <w:rPr>
          <w:rFonts w:ascii="Arial" w:hAnsi="Arial" w:cs="Arial"/>
          <w:b/>
          <w:sz w:val="22"/>
          <w:szCs w:val="22"/>
        </w:rPr>
        <w:t>30 pkt</w:t>
      </w:r>
      <w:r>
        <w:rPr>
          <w:rFonts w:ascii="Arial" w:hAnsi="Arial" w:cs="Arial"/>
          <w:sz w:val="22"/>
          <w:szCs w:val="22"/>
        </w:rPr>
        <w:t>,</w:t>
      </w:r>
    </w:p>
    <w:p w:rsidR="003341C1" w:rsidRDefault="003477D7">
      <w:pPr>
        <w:pStyle w:val="Standard"/>
        <w:autoSpaceDE w:val="0"/>
        <w:spacing w:after="120" w:line="360" w:lineRule="auto"/>
        <w:ind w:firstLine="426"/>
        <w:jc w:val="both"/>
      </w:pPr>
      <w:r>
        <w:rPr>
          <w:rFonts w:ascii="Arial" w:hAnsi="Arial" w:cs="Arial"/>
          <w:sz w:val="22"/>
          <w:szCs w:val="22"/>
        </w:rPr>
        <w:t>od 95,00 % do 100% osób zatrudnionych na podstawie umowy o pracę</w:t>
      </w:r>
      <w:r>
        <w:rPr>
          <w:rFonts w:ascii="Arial" w:hAnsi="Arial" w:cs="Arial"/>
          <w:sz w:val="22"/>
          <w:szCs w:val="22"/>
        </w:rPr>
        <w:tab/>
        <w:t xml:space="preserve">–  </w:t>
      </w:r>
      <w:r>
        <w:rPr>
          <w:rFonts w:ascii="Arial" w:hAnsi="Arial" w:cs="Arial"/>
          <w:b/>
          <w:sz w:val="22"/>
          <w:szCs w:val="22"/>
        </w:rPr>
        <w:t>40 pkt</w:t>
      </w:r>
      <w:r>
        <w:rPr>
          <w:rFonts w:ascii="Arial" w:hAnsi="Arial" w:cs="Arial"/>
          <w:sz w:val="22"/>
          <w:szCs w:val="22"/>
        </w:rPr>
        <w:t>,</w:t>
      </w:r>
    </w:p>
    <w:p w:rsidR="003341C1" w:rsidRDefault="003477D7">
      <w:pPr>
        <w:pStyle w:val="Standard"/>
        <w:autoSpaceDE w:val="0"/>
        <w:spacing w:after="120" w:line="360" w:lineRule="auto"/>
        <w:ind w:left="357"/>
        <w:jc w:val="both"/>
      </w:pPr>
      <w:r>
        <w:rPr>
          <w:rFonts w:ascii="Arial" w:hAnsi="Arial" w:cs="Arial"/>
          <w:b/>
          <w:sz w:val="22"/>
          <w:szCs w:val="22"/>
        </w:rPr>
        <w:t>Uwaga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t xml:space="preserve">W </w:t>
      </w:r>
      <w:r>
        <w:rPr>
          <w:rFonts w:ascii="Arial" w:hAnsi="Arial" w:cs="Arial"/>
          <w:i/>
          <w:sz w:val="22"/>
          <w:szCs w:val="22"/>
        </w:rPr>
        <w:t xml:space="preserve">niniejszym kryterium wykonawca zobowiązany jest przedstawić wyrażony </w:t>
      </w:r>
      <w:r>
        <w:rPr>
          <w:rFonts w:ascii="Arial" w:hAnsi="Arial" w:cs="Arial"/>
          <w:i/>
          <w:sz w:val="22"/>
          <w:szCs w:val="22"/>
        </w:rPr>
        <w:br/>
      </w:r>
      <w:r>
        <w:rPr>
          <w:rFonts w:ascii="Arial" w:hAnsi="Arial" w:cs="Arial"/>
          <w:i/>
          <w:sz w:val="22"/>
          <w:szCs w:val="22"/>
        </w:rPr>
        <w:t xml:space="preserve">w procentach (%), z dokładnością do dwóch miejsc po przecinku stosunek </w:t>
      </w:r>
      <w:r>
        <w:rPr>
          <w:rFonts w:ascii="Arial" w:hAnsi="Arial" w:cs="Arial"/>
          <w:b/>
          <w:i/>
          <w:sz w:val="22"/>
          <w:szCs w:val="22"/>
        </w:rPr>
        <w:t xml:space="preserve">ilość osób zatrudnionych na podstawie umowy o pracę do ogólnej ilości osób / wszystkich osób, które będą </w:t>
      </w:r>
      <w:r>
        <w:rPr>
          <w:rFonts w:ascii="Arial" w:hAnsi="Arial" w:cs="Arial"/>
          <w:b/>
          <w:i/>
          <w:sz w:val="22"/>
          <w:szCs w:val="22"/>
        </w:rPr>
        <w:t>zaangażowane przy realizacji usług stanowiących przedmiot zamówienia,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według stanu na dzień 30.11.2016 r</w:t>
      </w:r>
      <w:r>
        <w:rPr>
          <w:rFonts w:ascii="Arial" w:hAnsi="Arial" w:cs="Arial"/>
          <w:i/>
          <w:sz w:val="22"/>
          <w:szCs w:val="22"/>
        </w:rPr>
        <w:t>. Wśród ogólnej ilości osób należy uwzględnić osoby zaangażowane przy realizacji usług stanowiących przedmiot zamówienia na podstawie umów cywilnoprawny</w:t>
      </w:r>
      <w:r>
        <w:rPr>
          <w:rFonts w:ascii="Arial" w:hAnsi="Arial" w:cs="Arial"/>
          <w:i/>
          <w:sz w:val="22"/>
          <w:szCs w:val="22"/>
        </w:rPr>
        <w:t>ch i/lub samozatrudnionych itp.</w:t>
      </w:r>
    </w:p>
    <w:p w:rsidR="003341C1" w:rsidRDefault="003477D7">
      <w:pPr>
        <w:pStyle w:val="Textbody"/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8. </w:t>
      </w:r>
      <w:r>
        <w:rPr>
          <w:rFonts w:ascii="Arial" w:hAnsi="Arial" w:cs="Arial"/>
          <w:sz w:val="22"/>
          <w:szCs w:val="22"/>
        </w:rPr>
        <w:t xml:space="preserve">Za ofertę najkorzystniejszą dla Zamawiającego zostanie uznana oferta, która otrzyma największą liczbę punktów ogółem – 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, rozumianą jako sumę punktów uzyskanych przez ofertę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poszczególnych kryteriach oceny ofert (</w:t>
      </w:r>
      <w:r>
        <w:rPr>
          <w:rFonts w:ascii="Arial" w:hAnsi="Arial" w:cs="Arial"/>
          <w:b/>
          <w:i/>
          <w:sz w:val="22"/>
          <w:szCs w:val="22"/>
        </w:rPr>
        <w:t>R = C</w:t>
      </w:r>
      <w:r>
        <w:rPr>
          <w:rFonts w:ascii="Arial" w:hAnsi="Arial" w:cs="Arial"/>
          <w:b/>
          <w:i/>
          <w:sz w:val="22"/>
          <w:szCs w:val="22"/>
        </w:rPr>
        <w:t xml:space="preserve"> + P</w:t>
      </w:r>
      <w:r>
        <w:rPr>
          <w:rFonts w:ascii="Arial" w:hAnsi="Arial" w:cs="Arial"/>
          <w:sz w:val="22"/>
          <w:szCs w:val="22"/>
        </w:rPr>
        <w:t>). Łącznie najkorzystniejsza oferta może otrzymać 100 punktów.</w:t>
      </w:r>
    </w:p>
    <w:p w:rsidR="003341C1" w:rsidRDefault="003477D7">
      <w:pPr>
        <w:pStyle w:val="Textbody"/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 xml:space="preserve"> Zamówienie zostanie udzielone Wykonawcy, którego oferta spełni wszystkie wymagania określone w niniejszej SIWZ i w oparciu o podane powyżej kryteria oceny ofert zostanie oceniona jako </w:t>
      </w:r>
      <w:r>
        <w:rPr>
          <w:rFonts w:ascii="Arial" w:hAnsi="Arial" w:cs="Arial"/>
          <w:sz w:val="22"/>
          <w:szCs w:val="22"/>
        </w:rPr>
        <w:t>najkorzystniejsza dla Zamawiającego, tzn. zdobędzie największą ilość punktów.</w:t>
      </w:r>
    </w:p>
    <w:p w:rsidR="003341C1" w:rsidRDefault="003477D7">
      <w:pPr>
        <w:pStyle w:val="11wcicie1"/>
        <w:spacing w:after="120" w:line="360" w:lineRule="auto"/>
        <w:ind w:left="0" w:firstLine="0"/>
        <w:jc w:val="both"/>
      </w:pPr>
      <w:r>
        <w:rPr>
          <w:rFonts w:ascii="Arial" w:hAnsi="Arial" w:cs="Arial"/>
          <w:b/>
          <w:bCs/>
          <w:szCs w:val="22"/>
        </w:rPr>
        <w:t xml:space="preserve">10. </w:t>
      </w:r>
      <w:r>
        <w:rPr>
          <w:rFonts w:ascii="Arial" w:hAnsi="Arial" w:cs="Arial"/>
          <w:szCs w:val="22"/>
        </w:rPr>
        <w:t>Wykonawca, którego oferta zostanie wybrana jako najkorzystniejsza zobowiązany będzie do zawarcia umowy w terminie i miejscu wskazanym przez Zamawiającego.</w:t>
      </w:r>
    </w:p>
    <w:p w:rsidR="003341C1" w:rsidRDefault="003477D7">
      <w:pPr>
        <w:pStyle w:val="11wcicie1"/>
        <w:spacing w:after="120" w:line="360" w:lineRule="auto"/>
        <w:ind w:left="0" w:firstLine="0"/>
        <w:jc w:val="both"/>
      </w:pPr>
      <w:r>
        <w:rPr>
          <w:rFonts w:ascii="Arial" w:hAnsi="Arial" w:cs="Arial"/>
          <w:b/>
          <w:szCs w:val="22"/>
        </w:rPr>
        <w:t>11</w:t>
      </w:r>
      <w:r>
        <w:rPr>
          <w:rFonts w:ascii="Arial" w:hAnsi="Arial" w:cs="Arial"/>
          <w:szCs w:val="22"/>
        </w:rPr>
        <w:t>.Zamawiający odrz</w:t>
      </w:r>
      <w:r>
        <w:rPr>
          <w:rFonts w:ascii="Arial" w:hAnsi="Arial" w:cs="Arial"/>
          <w:szCs w:val="22"/>
        </w:rPr>
        <w:t>uci ofertę, jeżeli :</w:t>
      </w:r>
    </w:p>
    <w:p w:rsidR="003341C1" w:rsidRDefault="003477D7">
      <w:pPr>
        <w:pStyle w:val="Textbody"/>
        <w:spacing w:after="60"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>jej treść nie odpowiada treści niniejszej SIWZ;</w:t>
      </w:r>
    </w:p>
    <w:p w:rsidR="003341C1" w:rsidRDefault="003477D7">
      <w:pPr>
        <w:pStyle w:val="Textbody"/>
        <w:spacing w:after="60"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została złożona przez wykonawcę wykluczonego z udziału w postępowaniu o udzielenie zamówienia lub niezaproszonego do składania ofert;</w:t>
      </w:r>
    </w:p>
    <w:p w:rsidR="003341C1" w:rsidRDefault="003477D7">
      <w:pPr>
        <w:pStyle w:val="Textbody"/>
        <w:spacing w:after="60"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lastRenderedPageBreak/>
        <w:t>c)</w:t>
      </w:r>
      <w:r>
        <w:rPr>
          <w:rFonts w:ascii="Arial" w:hAnsi="Arial" w:cs="Arial"/>
          <w:sz w:val="22"/>
          <w:szCs w:val="22"/>
        </w:rPr>
        <w:t xml:space="preserve"> zawiera omyłki rachunkowe, których nie można</w:t>
      </w:r>
      <w:r>
        <w:rPr>
          <w:rFonts w:ascii="Arial" w:hAnsi="Arial" w:cs="Arial"/>
          <w:sz w:val="22"/>
          <w:szCs w:val="22"/>
        </w:rPr>
        <w:t xml:space="preserve"> poprawić na podstawie zapisów niniejszego rozdziału SIWZ;</w:t>
      </w:r>
    </w:p>
    <w:p w:rsidR="003341C1" w:rsidRDefault="003477D7">
      <w:pPr>
        <w:pStyle w:val="Textbody"/>
        <w:spacing w:after="240"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d)</w:t>
      </w:r>
      <w:r>
        <w:rPr>
          <w:rFonts w:ascii="Arial" w:hAnsi="Arial" w:cs="Arial"/>
          <w:sz w:val="22"/>
          <w:szCs w:val="22"/>
        </w:rPr>
        <w:t xml:space="preserve"> Wykonawca w terminie 3 dni od dnia doręczenia zawiadomienia wniósł pisemny sprzeciw na poprawienie omyłek rachunkowych.</w:t>
      </w:r>
    </w:p>
    <w:p w:rsidR="003341C1" w:rsidRDefault="003477D7">
      <w:pPr>
        <w:pStyle w:val="11wcicie1"/>
        <w:spacing w:after="120" w:line="360" w:lineRule="auto"/>
        <w:ind w:left="0" w:firstLine="0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15" behindDoc="0" locked="0" layoutInCell="1" allowOverlap="1">
                <wp:simplePos x="0" y="0"/>
                <wp:positionH relativeFrom="column">
                  <wp:posOffset>-1801</wp:posOffset>
                </wp:positionH>
                <wp:positionV relativeFrom="paragraph">
                  <wp:posOffset>8284</wp:posOffset>
                </wp:positionV>
                <wp:extent cx="6113148" cy="268605"/>
                <wp:effectExtent l="0" t="0" r="20952" b="17145"/>
                <wp:wrapNone/>
                <wp:docPr id="18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148" cy="26860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341C1" w:rsidRDefault="003477D7">
                            <w:pPr>
                              <w:spacing w:before="80" w:line="360" w:lineRule="auto"/>
                              <w:ind w:right="72"/>
                            </w:pPr>
                            <w:r>
                              <w:rPr>
                                <w:rFonts w:ascii="Arial" w:eastAsia="Tahoma" w:hAnsi="Arial" w:cs="Tahom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Rozdział XVI Tryb ogłoszenia wyników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2" style="position:absolute;left:0;text-align:left;margin-left:-.15pt;margin-top:.65pt;width:481.35pt;height:21.15pt;z-index:1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yu/wEAAP8DAAAOAAAAZHJzL2Uyb0RvYy54bWysU82O0zAQviPxDpbvNGkXolXUdIVaFSGt&#10;oFLhAVzHbiz8p7G3SbnzZjwYYydtd4ETIgdnxh5/nu+bmeXDYDQ5CQjK2YbOZyUlwnLXKnts6Ncv&#10;2zf3lITIbMu0s6KhZxHow+r1q2Xva7FwndOtAIIgNtS9b2gXo6+LIvBOGBZmzguLh9KBYRFdOBYt&#10;sB7RjS4WZVkVvYPWg+MiBNzdjId0lfGlFDx+ljKISHRDMbeYV8jrIa3FasnqIzDfKT6lwf4hC8OU&#10;xUevUBsWGXkC9QeUURxccDLOuDOFk1JxkTkgm3n5G5t9x7zIXFCc4K8yhf8Hyz+ddkBUi7XDSllm&#10;sEY7zDC6bz9/RHKXBOp9qDFu73cweQHNxHaQYNIfeZAhi3q+iiqGSDhuVvP53fwtgnM8W1T3Vfku&#10;gRa32x5C/CCcIcloKGDRspbs9BjiGHoJSY8Fp1W7VVpnB46HtQZyYljg9XqL34T+Ikxb0iPFRVVi&#10;E3CGjSY1G195EReew5X5+xtcSmfDQjc+mxFSGKuNigLGlLVFkkm6UaxkxeEwjFpXKTxtHVx7xgLg&#10;BCHzzsF3SnrsxoZaHBdK9EeLxU6NezHgYhwuBrMcLzaUR6BkdNZxbHHsMc/io917nlBShta9f4pO&#10;qizsLYMpV+yyXJppIlIbP/dz1G1uV78AAAD//wMAUEsDBBQABgAIAAAAIQAadVcs2gAAAAYBAAAP&#10;AAAAZHJzL2Rvd25yZXYueG1sTI5BT4NAEIXvJv6HzZh4axdpxYosjRrbexHvCzsFIjtL2C3F/nrH&#10;Uz29zHsvb75sO9teTDj6zpGCh2UEAql2pqNGQfm5W2xA+KDJ6N4RKvhBD9v89ibTqXFnOuBUhEbw&#10;CPlUK2hDGFIpfd2i1X7pBiTOjm60OvA5NtKM+szjtpdxFCXS6o74Q6sHfG+x/i5OVoGp3w6Pu8tl&#10;XxX7pzJ8lcd48zEpdX83v76ACDiHaxn+8Bkdcmaq3ImMF72CxYqLbLNw+pzEaxCVgvUqAZln8j9+&#10;/gsAAP//AwBQSwECLQAUAAYACAAAACEAtoM4kv4AAADhAQAAEwAAAAAAAAAAAAAAAAAAAAAAW0Nv&#10;bnRlbnRfVHlwZXNdLnhtbFBLAQItABQABgAIAAAAIQA4/SH/1gAAAJQBAAALAAAAAAAAAAAAAAAA&#10;AC8BAABfcmVscy8ucmVsc1BLAQItABQABgAIAAAAIQBaOtyu/wEAAP8DAAAOAAAAAAAAAAAAAAAA&#10;AC4CAABkcnMvZTJvRG9jLnhtbFBLAQItABQABgAIAAAAIQAadVcs2gAAAAYBAAAPAAAAAAAAAAAA&#10;AAAAAFkEAABkcnMvZG93bnJldi54bWxQSwUGAAAAAAQABADzAAAAYAUAAAAA&#10;" fillcolor="#cff" strokeweight=".35mm">
                <v:textbox inset="0,0,0,0">
                  <w:txbxContent>
                    <w:p w:rsidR="003341C1" w:rsidRDefault="003477D7">
                      <w:pPr>
                        <w:spacing w:before="80" w:line="360" w:lineRule="auto"/>
                        <w:ind w:right="72"/>
                      </w:pPr>
                      <w:r>
                        <w:rPr>
                          <w:rFonts w:ascii="Arial" w:eastAsia="Tahoma" w:hAnsi="Arial" w:cs="Tahoma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Rozdział XVI Tryb ogłoszenia wyników</w:t>
                      </w:r>
                    </w:p>
                  </w:txbxContent>
                </v:textbox>
              </v:rect>
            </w:pict>
          </mc:Fallback>
        </mc:AlternateContent>
      </w:r>
    </w:p>
    <w:p w:rsidR="003341C1" w:rsidRDefault="003477D7">
      <w:pPr>
        <w:pStyle w:val="11wcicie1"/>
        <w:spacing w:after="60" w:line="360" w:lineRule="auto"/>
        <w:ind w:left="0" w:firstLine="0"/>
        <w:jc w:val="both"/>
      </w:pPr>
      <w:r>
        <w:rPr>
          <w:rFonts w:ascii="Arial" w:hAnsi="Arial" w:cs="Arial"/>
          <w:b/>
          <w:bCs/>
          <w:szCs w:val="22"/>
        </w:rPr>
        <w:t xml:space="preserve">1. </w:t>
      </w:r>
      <w:r>
        <w:rPr>
          <w:rFonts w:ascii="Arial" w:hAnsi="Arial" w:cs="Arial"/>
          <w:szCs w:val="22"/>
        </w:rPr>
        <w:t>Po wyborze najkorzystniejszej</w:t>
      </w:r>
      <w:r>
        <w:rPr>
          <w:rFonts w:ascii="Arial" w:hAnsi="Arial" w:cs="Arial"/>
          <w:szCs w:val="22"/>
        </w:rPr>
        <w:t xml:space="preserve"> oferty Zamawiający zawiadomi Wykonawców, którzy złożyli </w:t>
      </w:r>
      <w:r>
        <w:rPr>
          <w:rFonts w:ascii="Arial" w:hAnsi="Arial" w:cs="Arial"/>
          <w:szCs w:val="22"/>
        </w:rPr>
        <w:br/>
      </w:r>
      <w:r>
        <w:rPr>
          <w:rFonts w:ascii="Arial" w:hAnsi="Arial" w:cs="Arial"/>
          <w:szCs w:val="22"/>
        </w:rPr>
        <w:t>oferty o:</w:t>
      </w:r>
    </w:p>
    <w:p w:rsidR="003341C1" w:rsidRDefault="003477D7">
      <w:pPr>
        <w:pStyle w:val="11wcicie1"/>
        <w:spacing w:after="60" w:line="360" w:lineRule="auto"/>
        <w:ind w:left="0" w:firstLine="0"/>
        <w:jc w:val="both"/>
      </w:pPr>
      <w:r>
        <w:rPr>
          <w:rFonts w:ascii="Arial" w:hAnsi="Arial" w:cs="Arial"/>
          <w:szCs w:val="22"/>
        </w:rPr>
        <w:t xml:space="preserve">     </w:t>
      </w:r>
      <w:r>
        <w:rPr>
          <w:rFonts w:ascii="Arial" w:hAnsi="Arial" w:cs="Arial"/>
          <w:b/>
          <w:bCs/>
          <w:szCs w:val="22"/>
        </w:rPr>
        <w:t>a)</w:t>
      </w:r>
      <w:r>
        <w:rPr>
          <w:rFonts w:ascii="Arial" w:hAnsi="Arial" w:cs="Arial"/>
          <w:szCs w:val="22"/>
        </w:rPr>
        <w:t xml:space="preserve"> wyborze najkorzystniejszej oferty;</w:t>
      </w:r>
    </w:p>
    <w:p w:rsidR="003341C1" w:rsidRDefault="003477D7">
      <w:pPr>
        <w:pStyle w:val="11wcicie1"/>
        <w:spacing w:after="60" w:line="360" w:lineRule="auto"/>
        <w:ind w:left="0" w:firstLine="0"/>
        <w:jc w:val="both"/>
      </w:pPr>
      <w:r>
        <w:rPr>
          <w:rFonts w:ascii="Arial" w:hAnsi="Arial" w:cs="Arial"/>
          <w:szCs w:val="22"/>
        </w:rPr>
        <w:t xml:space="preserve">    </w:t>
      </w:r>
      <w:r>
        <w:rPr>
          <w:rFonts w:ascii="Arial" w:hAnsi="Arial" w:cs="Arial"/>
          <w:b/>
          <w:bCs/>
          <w:szCs w:val="22"/>
        </w:rPr>
        <w:t xml:space="preserve"> b) </w:t>
      </w:r>
      <w:r>
        <w:rPr>
          <w:rFonts w:ascii="Arial" w:hAnsi="Arial" w:cs="Arial"/>
          <w:szCs w:val="22"/>
        </w:rPr>
        <w:t>wykonawcach, których oferty zostały odrzucone;</w:t>
      </w:r>
    </w:p>
    <w:p w:rsidR="003341C1" w:rsidRDefault="003477D7">
      <w:pPr>
        <w:pStyle w:val="11wcicie1"/>
        <w:spacing w:after="120" w:line="360" w:lineRule="auto"/>
        <w:ind w:left="0" w:firstLine="0"/>
        <w:jc w:val="both"/>
      </w:pPr>
      <w:r>
        <w:rPr>
          <w:rFonts w:ascii="Arial" w:hAnsi="Arial" w:cs="Arial"/>
          <w:szCs w:val="22"/>
        </w:rPr>
        <w:t xml:space="preserve">     </w:t>
      </w:r>
      <w:r>
        <w:rPr>
          <w:rFonts w:ascii="Arial" w:hAnsi="Arial" w:cs="Arial"/>
          <w:b/>
          <w:bCs/>
          <w:szCs w:val="22"/>
        </w:rPr>
        <w:t>c)</w:t>
      </w:r>
      <w:r>
        <w:rPr>
          <w:rFonts w:ascii="Arial" w:hAnsi="Arial" w:cs="Arial"/>
          <w:szCs w:val="22"/>
        </w:rPr>
        <w:t xml:space="preserve"> wykonawcach, którzy zostali wykluczeni z postępowania o udzielenie zamówienia.</w:t>
      </w:r>
    </w:p>
    <w:p w:rsidR="003341C1" w:rsidRDefault="003477D7">
      <w:pPr>
        <w:pStyle w:val="11wcicie1"/>
        <w:spacing w:after="60" w:line="360" w:lineRule="auto"/>
        <w:ind w:left="0" w:firstLine="0"/>
        <w:jc w:val="both"/>
      </w:pPr>
      <w:r>
        <w:rPr>
          <w:rFonts w:ascii="Arial" w:hAnsi="Arial" w:cs="Arial"/>
          <w:b/>
          <w:bCs/>
          <w:szCs w:val="22"/>
        </w:rPr>
        <w:t xml:space="preserve">2. </w:t>
      </w:r>
      <w:r>
        <w:rPr>
          <w:rFonts w:ascii="Arial" w:hAnsi="Arial" w:cs="Arial"/>
          <w:szCs w:val="22"/>
        </w:rPr>
        <w:t>Informacje o wynikach niniejszego postępowania Zamawiający zamieści na stronie internetowej</w:t>
      </w:r>
    </w:p>
    <w:p w:rsidR="003341C1" w:rsidRDefault="003477D7">
      <w:pPr>
        <w:pStyle w:val="11wcicie1"/>
        <w:spacing w:after="60" w:line="360" w:lineRule="auto"/>
        <w:ind w:left="0" w:firstLine="0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16" behindDoc="0" locked="0" layoutInCell="1" allowOverlap="1">
                <wp:simplePos x="0" y="0"/>
                <wp:positionH relativeFrom="column">
                  <wp:posOffset>23042</wp:posOffset>
                </wp:positionH>
                <wp:positionV relativeFrom="paragraph">
                  <wp:posOffset>213841</wp:posOffset>
                </wp:positionV>
                <wp:extent cx="6113148" cy="285750"/>
                <wp:effectExtent l="0" t="0" r="20952" b="19050"/>
                <wp:wrapNone/>
                <wp:docPr id="19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148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341C1" w:rsidRDefault="003477D7">
                            <w:pPr>
                              <w:spacing w:before="80" w:line="360" w:lineRule="auto"/>
                              <w:ind w:right="72"/>
                            </w:pPr>
                            <w:r>
                              <w:rPr>
                                <w:rFonts w:ascii="Arial" w:eastAsia="Tahoma" w:hAnsi="Arial" w:cs="Tahom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Rozdział XVII Zabezpieczenie należytego wykonania umowy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3" style="position:absolute;left:0;text-align:left;margin-left:1.8pt;margin-top:16.85pt;width:481.35pt;height:22.5pt;z-index: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4VQBAIAAP8DAAAOAAAAZHJzL2Uyb0RvYy54bWysU9uO0zAQfUfiHyy/0yRdtrtETVeoVRHS&#10;CioVPsB17MbCN429Tco7f8aHMXZ62QWeEHlwZuzxmTNnxvOHwWhyEBCUsw2tJiUlwnLXKrtv6Ncv&#10;6zf3lITIbMu0s6KhRxHow+L1q3nvazF1ndOtAIIgNtS9b2gXo6+LIvBOGBYmzguLh9KBYRFd2Bct&#10;sB7RjS6mZTkregetB8dFCLi7Gg/pIuNLKXj8LGUQkeiGIreYV8jrLq3FYs7qPTDfKX6iwf6BhWHK&#10;YtIL1IpFRp5A/QFlFAcXnIwT7kzhpFRc5Bqwmqr8rZptx7zItaA4wV9kCv8Pln86bICoFnv3jhLL&#10;DPZogwyj+/bzRyQ3SaDehxrjtn4DJy+gmaodJJj0xzrIkEU9XkQVQyQcN2dVdVO9xTHgeDa9v727&#10;zaoX19seQvwgnCHJaChg07KW7PAYImbE0HNIShacVu1aaZ0d2O+WGsiBYYOXyzV+iTJeeRGmLemx&#10;xOmsxCHgDAdNajZmeREXnsOV+fsbXKKzYqEb02aEFMZqo6JIImF+bfGXpBvFSlYcdsOo9V0KT1s7&#10;1x6xAfiCsPLOwXdKepzGhlp8LpTojxabnQb3bMDZ2J0NZjlebCiPQMnoLOM44jhjnsVHu/U8oSSG&#10;1r1/ik6qLOyVwYkrTlkmf3oRaYyf+znq+m4XvwAAAP//AwBQSwMEFAAGAAgAAAAhALrIBX7bAAAA&#10;BwEAAA8AAABkcnMvZG93bnJldi54bWxMjkFPg0AUhO8m/ofNM/FmF9sIiCyNGtt7Ee8L+wpE9i1h&#10;txT7632e7GkymcnMl28XO4gZJ987UvC4ikAgNc701CqoPncPKQgfNBk9OEIFP+hhW9ze5Doz7kwH&#10;nMvQCh4hn2kFXQhjJqVvOrTar9yIxNnRTVYHtlMrzaTPPG4HuY6iWFrdEz90esT3Dpvv8mQVmObt&#10;8LS7XPZ1uU+q8FUd1+nHrNT93fL6AiLgEv7L8IfP6FAwU+1OZLwYFGxiLrJsEhAcP8fxBkStIEkT&#10;kEUur/mLXwAAAP//AwBQSwECLQAUAAYACAAAACEAtoM4kv4AAADhAQAAEwAAAAAAAAAAAAAAAAAA&#10;AAAAW0NvbnRlbnRfVHlwZXNdLnhtbFBLAQItABQABgAIAAAAIQA4/SH/1gAAAJQBAAALAAAAAAAA&#10;AAAAAAAAAC8BAABfcmVscy8ucmVsc1BLAQItABQABgAIAAAAIQACX4VQBAIAAP8DAAAOAAAAAAAA&#10;AAAAAAAAAC4CAABkcnMvZTJvRG9jLnhtbFBLAQItABQABgAIAAAAIQC6yAV+2wAAAAcBAAAPAAAA&#10;AAAAAAAAAAAAAF4EAABkcnMvZG93bnJldi54bWxQSwUGAAAAAAQABADzAAAAZgUAAAAA&#10;" fillcolor="#cff" strokeweight=".35mm">
                <v:textbox inset="0,0,0,0">
                  <w:txbxContent>
                    <w:p w:rsidR="003341C1" w:rsidRDefault="003477D7">
                      <w:pPr>
                        <w:spacing w:before="80" w:line="360" w:lineRule="auto"/>
                        <w:ind w:right="72"/>
                      </w:pPr>
                      <w:r>
                        <w:rPr>
                          <w:rFonts w:ascii="Arial" w:eastAsia="Tahoma" w:hAnsi="Arial" w:cs="Tahoma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Rozdział XVII Zabezpieczenie należytego wykonania umowy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szCs w:val="22"/>
        </w:rPr>
        <w:t xml:space="preserve">   </w:t>
      </w:r>
      <w:hyperlink r:id="rId11" w:history="1">
        <w:r>
          <w:rPr>
            <w:rFonts w:ascii="Arial" w:hAnsi="Arial" w:cs="Arial"/>
            <w:b/>
            <w:bCs/>
            <w:szCs w:val="22"/>
          </w:rPr>
          <w:t>http://www.bip.ustrzyki-dolne.pl</w:t>
        </w:r>
      </w:hyperlink>
    </w:p>
    <w:p w:rsidR="003341C1" w:rsidRDefault="003341C1">
      <w:pPr>
        <w:pStyle w:val="11wcicie1"/>
        <w:spacing w:after="60" w:line="360" w:lineRule="auto"/>
        <w:ind w:left="0" w:firstLine="0"/>
        <w:jc w:val="both"/>
        <w:rPr>
          <w:rFonts w:ascii="Arial" w:hAnsi="Arial" w:cs="Arial"/>
          <w:b/>
          <w:bCs/>
          <w:szCs w:val="22"/>
        </w:rPr>
      </w:pPr>
    </w:p>
    <w:p w:rsidR="003341C1" w:rsidRDefault="003477D7">
      <w:pPr>
        <w:pStyle w:val="11wcicie1"/>
        <w:spacing w:after="60" w:line="360" w:lineRule="auto"/>
        <w:ind w:left="0" w:firstLine="0"/>
        <w:jc w:val="both"/>
      </w:pPr>
      <w:r>
        <w:rPr>
          <w:rFonts w:ascii="Arial" w:hAnsi="Arial" w:cs="Arial"/>
          <w:b/>
          <w:bCs/>
          <w:szCs w:val="22"/>
        </w:rPr>
        <w:t xml:space="preserve">1. </w:t>
      </w:r>
      <w:r>
        <w:rPr>
          <w:rFonts w:ascii="Arial" w:hAnsi="Arial" w:cs="Arial"/>
          <w:szCs w:val="22"/>
        </w:rPr>
        <w:t xml:space="preserve">Zamawiający </w:t>
      </w:r>
      <w:r>
        <w:rPr>
          <w:rFonts w:ascii="Arial" w:hAnsi="Arial" w:cs="Arial"/>
          <w:szCs w:val="22"/>
        </w:rPr>
        <w:t>nie będzie żądać zabezpieczenia należytego wykonania umowy.</w:t>
      </w:r>
    </w:p>
    <w:p w:rsidR="003341C1" w:rsidRDefault="003341C1">
      <w:pPr>
        <w:pStyle w:val="11wcicie1"/>
        <w:spacing w:after="60" w:line="360" w:lineRule="auto"/>
        <w:ind w:left="0" w:firstLine="0"/>
        <w:jc w:val="both"/>
      </w:pPr>
    </w:p>
    <w:p w:rsidR="003341C1" w:rsidRDefault="003477D7">
      <w:pPr>
        <w:pStyle w:val="11wcicie1"/>
        <w:spacing w:after="60" w:line="360" w:lineRule="auto"/>
        <w:ind w:left="0" w:firstLine="0"/>
        <w:jc w:val="both"/>
      </w:pPr>
      <w:r>
        <w:rPr>
          <w:rFonts w:ascii="Arial" w:hAnsi="Arial" w:cs="Arial"/>
          <w:noProof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17" behindDoc="0" locked="0" layoutInCell="1" allowOverlap="1">
                <wp:simplePos x="0" y="0"/>
                <wp:positionH relativeFrom="column">
                  <wp:posOffset>-1801</wp:posOffset>
                </wp:positionH>
                <wp:positionV relativeFrom="paragraph">
                  <wp:posOffset>-53282</wp:posOffset>
                </wp:positionV>
                <wp:extent cx="6113148" cy="464186"/>
                <wp:effectExtent l="0" t="0" r="20952" b="12064"/>
                <wp:wrapNone/>
                <wp:docPr id="20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148" cy="46418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341C1" w:rsidRDefault="003477D7">
                            <w:pPr>
                              <w:spacing w:before="80"/>
                              <w:ind w:right="72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ROZDZIAŁ XVIII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Informacje o formalnościach jakie powinny zostać dopełnione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 w:val="26"/>
                                <w:szCs w:val="26"/>
                              </w:rPr>
                              <w:t>po wyborze oferty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4" style="position:absolute;left:0;text-align:left;margin-left:-.15pt;margin-top:-4.2pt;width:481.35pt;height:36.55pt;z-index:1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fIEAAIAAP8DAAAOAAAAZHJzL2Uyb0RvYy54bWysU8uu0zAQ3SPxD5b3NEmpShU1vUKtipCu&#10;oFLhA1zHbiz80ti3SdnzZ3wYY6ePe4EVIgtnxh4fzzkzs3wYjCYnAUE529BqUlIiLHetsseGfv2y&#10;fbOgJERmW6adFQ09i0AfVq9fLXtfi6nrnG4FEASxoe59Q7sYfV0UgXfCsDBxXlg8lA4Mi+jCsWiB&#10;9YhudDEty3nRO2g9OC5CwN3NeEhXGV9KweNnKYOIRDcUc4t5hbwe0lqslqw+AvOd4pc02D9kYZiy&#10;+OgNasMiI0+g/oAyioMLTsYJd6ZwUiouMgdkU5W/sdl3zIvMBcUJ/iZT+H+w/NNpB0S1DZ2iPJYZ&#10;rNEOM4zu288fkbxLAvU+1Bi39zu4eAHNxHaQYNIfeZAhi3q+iSqGSDhuzqvqbTXDNuB4NpvPqsU8&#10;gRb32x5C/CCcIcloKGDRspbs9BjiGHoNSY8Fp1W7VVpnB46HtQZyYljg9XqL3wX9RZi2pMf2nM5L&#10;ZMkZNprUbHzlRVx4Dlfm729wKZ0NC934bEZIYaw2KgoYU9YWSSbpRrGSFYfDkLWuFik8bR1ce8YC&#10;4AQh887Bd0p67MaGWhwXSvRHi8VOjXs14GocrgazHC82lEegZHTWcWxx7DHP4qPde55QUobWvX+K&#10;Tqos7D2DS67YZbk0l4lIbfzcz1H3uV39AgAA//8DAFBLAwQUAAYACAAAACEAwfL7RdsAAAAHAQAA&#10;DwAAAGRycy9kb3ducmV2LnhtbEyOQU+DQBCF7yb+h82YeGsXa6WILI0a23sR7ws7BSI7S9gtxf56&#10;x1M9vXl5L2++bDvbXkw4+s6RgodlBAKpdqajRkH5uVskIHzQZHTvCBX8oIdtfnuT6dS4Mx1wKkIj&#10;eIR8qhW0IQyplL5u0Wq/dAMSZ0c3Wh3Yjo00oz7zuO3lKopiaXVH/KHVA763WH8XJ6vA1G+Hp93l&#10;sq+K/aYMX+VxlXxMSt3fza8vIALO4VqGP3xGh5yZKnci40WvYPHIRZZkDYLj53jFR6UgXm9A5pn8&#10;z5//AgAA//8DAFBLAQItABQABgAIAAAAIQC2gziS/gAAAOEBAAATAAAAAAAAAAAAAAAAAAAAAABb&#10;Q29udGVudF9UeXBlc10ueG1sUEsBAi0AFAAGAAgAAAAhADj9If/WAAAAlAEAAAsAAAAAAAAAAAAA&#10;AAAALwEAAF9yZWxzLy5yZWxzUEsBAi0AFAAGAAgAAAAhAL4N8gQAAgAA/wMAAA4AAAAAAAAAAAAA&#10;AAAALgIAAGRycy9lMm9Eb2MueG1sUEsBAi0AFAAGAAgAAAAhAMHy+0XbAAAABwEAAA8AAAAAAAAA&#10;AAAAAAAAWgQAAGRycy9kb3ducmV2LnhtbFBLBQYAAAAABAAEAPMAAABiBQAAAAA=&#10;" fillcolor="#cff" strokeweight=".35mm">
                <v:textbox inset="0,0,0,0">
                  <w:txbxContent>
                    <w:p w:rsidR="003341C1" w:rsidRDefault="003477D7">
                      <w:pPr>
                        <w:spacing w:before="80"/>
                        <w:ind w:right="72"/>
                        <w:jc w:val="both"/>
                      </w:pPr>
                      <w:r>
                        <w:rPr>
                          <w:rFonts w:ascii="Arial" w:hAnsi="Arial"/>
                          <w:b/>
                          <w:bCs/>
                          <w:sz w:val="26"/>
                          <w:szCs w:val="26"/>
                        </w:rPr>
                        <w:t xml:space="preserve">ROZDZIAŁ XVIII </w:t>
                      </w:r>
                      <w:r>
                        <w:rPr>
                          <w:rFonts w:ascii="Arial" w:eastAsia="Arial" w:hAnsi="Arial"/>
                          <w:b/>
                          <w:bCs/>
                          <w:sz w:val="26"/>
                          <w:szCs w:val="26"/>
                        </w:rPr>
                        <w:t xml:space="preserve">Informacje o formalnościach jakie powinny zostać dopełnione </w:t>
                      </w:r>
                      <w:r>
                        <w:rPr>
                          <w:rFonts w:ascii="Arial" w:eastAsia="Arial" w:hAnsi="Arial"/>
                          <w:b/>
                          <w:bCs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Arial" w:eastAsia="Arial" w:hAnsi="Arial"/>
                          <w:b/>
                          <w:bCs/>
                          <w:sz w:val="26"/>
                          <w:szCs w:val="26"/>
                        </w:rPr>
                        <w:t>po wyborze oferty</w:t>
                      </w:r>
                    </w:p>
                  </w:txbxContent>
                </v:textbox>
              </v:rect>
            </w:pict>
          </mc:Fallback>
        </mc:AlternateContent>
      </w:r>
    </w:p>
    <w:p w:rsidR="003341C1" w:rsidRDefault="003341C1">
      <w:pPr>
        <w:pStyle w:val="11wcicie1"/>
        <w:tabs>
          <w:tab w:val="left" w:pos="717"/>
        </w:tabs>
        <w:spacing w:after="120" w:line="360" w:lineRule="auto"/>
        <w:ind w:left="357" w:hanging="357"/>
        <w:jc w:val="both"/>
        <w:rPr>
          <w:rFonts w:ascii="Arial" w:hAnsi="Arial" w:cs="Arial"/>
          <w:szCs w:val="22"/>
        </w:rPr>
      </w:pPr>
    </w:p>
    <w:p w:rsidR="003341C1" w:rsidRDefault="003477D7">
      <w:pPr>
        <w:pStyle w:val="11wcicie1"/>
        <w:numPr>
          <w:ilvl w:val="0"/>
          <w:numId w:val="31"/>
        </w:numPr>
        <w:tabs>
          <w:tab w:val="left" w:pos="717"/>
        </w:tabs>
        <w:spacing w:after="120" w:line="360" w:lineRule="auto"/>
        <w:ind w:left="357" w:hanging="35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 Wykonawcą, który przedłoży najkorzystniejszą ofertę z punktu widzenia kryteriów przyjętych w n</w:t>
      </w:r>
      <w:r>
        <w:rPr>
          <w:rFonts w:ascii="Arial" w:hAnsi="Arial" w:cs="Arial"/>
          <w:szCs w:val="22"/>
        </w:rPr>
        <w:t>iniejszej SIWZ, Zamawiający zawrze umowę o wykonanie przedmiotowego zamówienia.</w:t>
      </w:r>
    </w:p>
    <w:p w:rsidR="003341C1" w:rsidRDefault="003477D7">
      <w:pPr>
        <w:pStyle w:val="Textbody"/>
        <w:numPr>
          <w:ilvl w:val="0"/>
          <w:numId w:val="31"/>
        </w:numPr>
        <w:tabs>
          <w:tab w:val="left" w:pos="720"/>
        </w:tabs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powiadomi wybranego Wykonawcę o miejscu i terminie zawarcia umowy.</w:t>
      </w:r>
    </w:p>
    <w:p w:rsidR="003341C1" w:rsidRDefault="003477D7">
      <w:pPr>
        <w:pStyle w:val="11wcicie1"/>
        <w:numPr>
          <w:ilvl w:val="0"/>
          <w:numId w:val="31"/>
        </w:numPr>
        <w:tabs>
          <w:tab w:val="left" w:pos="717"/>
        </w:tabs>
        <w:spacing w:after="120" w:line="360" w:lineRule="auto"/>
        <w:ind w:left="357" w:hanging="35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Osoby reprezentujące Wykonawcę przy podpisywaniu umowy powinny posiadać ze sobą dokumenty </w:t>
      </w:r>
      <w:r>
        <w:rPr>
          <w:rFonts w:ascii="Arial" w:hAnsi="Arial" w:cs="Arial"/>
          <w:szCs w:val="22"/>
        </w:rPr>
        <w:t xml:space="preserve">potwierdzające ich umocowanie do podpisania umowy, o ile umocowanie to </w:t>
      </w:r>
      <w:r>
        <w:rPr>
          <w:rFonts w:ascii="Arial" w:hAnsi="Arial" w:cs="Arial"/>
          <w:szCs w:val="22"/>
        </w:rPr>
        <w:br/>
      </w:r>
      <w:r>
        <w:rPr>
          <w:rFonts w:ascii="Arial" w:hAnsi="Arial" w:cs="Arial"/>
          <w:szCs w:val="22"/>
        </w:rPr>
        <w:t>nie będzie wynikać z dokumentów załączonych do oferty oraz dowód osobisty.</w:t>
      </w:r>
    </w:p>
    <w:p w:rsidR="003341C1" w:rsidRDefault="003477D7">
      <w:pPr>
        <w:pStyle w:val="11wcicie1"/>
        <w:numPr>
          <w:ilvl w:val="0"/>
          <w:numId w:val="31"/>
        </w:numPr>
        <w:tabs>
          <w:tab w:val="left" w:pos="717"/>
        </w:tabs>
        <w:spacing w:after="120" w:line="360" w:lineRule="auto"/>
        <w:ind w:left="357" w:hanging="35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Nie później niż w dniu zawarcia umowy Wykonawca przekaże Zmawiającemu aktualny Wykaz punktów awizacyjnych zlo</w:t>
      </w:r>
      <w:r>
        <w:rPr>
          <w:rFonts w:ascii="Arial" w:hAnsi="Arial" w:cs="Arial"/>
          <w:szCs w:val="22"/>
        </w:rPr>
        <w:t>kalizowanych na terenie powiatu bieszczadzkiego z podaniem ich adresów oraz zasięgu terytorialnego ich działania.</w:t>
      </w:r>
    </w:p>
    <w:p w:rsidR="003341C1" w:rsidRDefault="003477D7">
      <w:pPr>
        <w:pStyle w:val="11wcicie1"/>
        <w:numPr>
          <w:ilvl w:val="0"/>
          <w:numId w:val="31"/>
        </w:numPr>
        <w:tabs>
          <w:tab w:val="left" w:pos="717"/>
        </w:tabs>
        <w:spacing w:after="120" w:line="360" w:lineRule="auto"/>
        <w:ind w:left="357" w:hanging="35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Na wezwanie Zamawiającego Wykonawca w terminie 7 dni od dnia otrzymania wezwanie zobowiązany jest dostarczyć Zamawiającemu Wykaz punktów awiza</w:t>
      </w:r>
      <w:r>
        <w:rPr>
          <w:rFonts w:ascii="Arial" w:hAnsi="Arial" w:cs="Arial"/>
          <w:szCs w:val="22"/>
        </w:rPr>
        <w:t>cyjnych zlokalizowanych na terenie kraju (Polski) z podaniem ich adresów oraz zasięgu terytorialnego ich działania.</w:t>
      </w:r>
    </w:p>
    <w:p w:rsidR="003341C1" w:rsidRDefault="003477D7">
      <w:pPr>
        <w:pStyle w:val="11wcicie1"/>
        <w:numPr>
          <w:ilvl w:val="0"/>
          <w:numId w:val="31"/>
        </w:numPr>
        <w:tabs>
          <w:tab w:val="left" w:pos="717"/>
        </w:tabs>
        <w:spacing w:after="120" w:line="360" w:lineRule="auto"/>
        <w:ind w:left="357" w:hanging="35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Nieprzekazanie przez Wykonawcę Zamawiającemu w wyznaczonym terminie Wykazu, </w:t>
      </w:r>
      <w:r>
        <w:rPr>
          <w:rFonts w:ascii="Arial" w:hAnsi="Arial" w:cs="Arial"/>
          <w:szCs w:val="22"/>
        </w:rPr>
        <w:br/>
      </w:r>
      <w:r>
        <w:rPr>
          <w:rFonts w:ascii="Arial" w:hAnsi="Arial" w:cs="Arial"/>
          <w:szCs w:val="22"/>
        </w:rPr>
        <w:t xml:space="preserve">o którym mowa powyżej w pkt 4 i/lub w pkt 5, traktowane będzie </w:t>
      </w:r>
      <w:r>
        <w:rPr>
          <w:rFonts w:ascii="Arial" w:hAnsi="Arial" w:cs="Arial"/>
          <w:szCs w:val="22"/>
        </w:rPr>
        <w:t>jako uchylanie się Wykonawcy od zawarcia umowy, a wówczas umowa nie zostanie zawarta z przyczyn zależnych od Wykonawcy.</w:t>
      </w:r>
    </w:p>
    <w:p w:rsidR="003341C1" w:rsidRDefault="003477D7">
      <w:pPr>
        <w:pStyle w:val="11wcicie1"/>
        <w:tabs>
          <w:tab w:val="left" w:pos="360"/>
        </w:tabs>
        <w:spacing w:after="240" w:line="360" w:lineRule="auto"/>
        <w:ind w:left="0" w:firstLine="0"/>
        <w:jc w:val="both"/>
      </w:pPr>
      <w:r>
        <w:rPr>
          <w:rFonts w:ascii="Arial" w:hAnsi="Arial" w:cs="Arial"/>
          <w:b/>
          <w:bCs/>
          <w:szCs w:val="22"/>
        </w:rPr>
        <w:lastRenderedPageBreak/>
        <w:t xml:space="preserve">7.  </w:t>
      </w:r>
      <w:r>
        <w:rPr>
          <w:rFonts w:ascii="Arial" w:hAnsi="Arial" w:cs="Arial"/>
          <w:szCs w:val="22"/>
        </w:rPr>
        <w:t xml:space="preserve">Jeżeli Wykonawca, którego oferta została wybrana uchyla się od zawarcia umowy w sprawie </w:t>
      </w:r>
      <w:r>
        <w:rPr>
          <w:rFonts w:ascii="Arial" w:hAnsi="Arial" w:cs="Arial"/>
          <w:szCs w:val="22"/>
        </w:rPr>
        <w:br/>
      </w:r>
      <w:r>
        <w:rPr>
          <w:rFonts w:ascii="Arial" w:hAnsi="Arial" w:cs="Arial"/>
          <w:szCs w:val="22"/>
        </w:rPr>
        <w:t xml:space="preserve"> niniejszego zamówienia publicznego Zamawia</w:t>
      </w:r>
      <w:r>
        <w:rPr>
          <w:rFonts w:ascii="Arial" w:hAnsi="Arial" w:cs="Arial"/>
          <w:szCs w:val="22"/>
        </w:rPr>
        <w:t>jący może wybrać ofertę najkorzystniejszą spośród pozostałych ofert, bez przeprowadzania ich ponownej oceny.</w:t>
      </w:r>
    </w:p>
    <w:p w:rsidR="003341C1" w:rsidRDefault="003477D7">
      <w:pPr>
        <w:pStyle w:val="11wcicie1"/>
        <w:tabs>
          <w:tab w:val="left" w:pos="360"/>
        </w:tabs>
        <w:spacing w:after="240" w:line="360" w:lineRule="auto"/>
        <w:ind w:left="0" w:firstLine="0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18" behindDoc="0" locked="0" layoutInCell="1" allowOverlap="1">
                <wp:simplePos x="0" y="0"/>
                <wp:positionH relativeFrom="column">
                  <wp:posOffset>14758</wp:posOffset>
                </wp:positionH>
                <wp:positionV relativeFrom="paragraph">
                  <wp:posOffset>41404</wp:posOffset>
                </wp:positionV>
                <wp:extent cx="6057269" cy="525780"/>
                <wp:effectExtent l="0" t="0" r="19681" b="26670"/>
                <wp:wrapNone/>
                <wp:docPr id="21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269" cy="52578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341C1" w:rsidRDefault="003477D7">
                            <w:pPr>
                              <w:spacing w:before="80"/>
                              <w:ind w:right="72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ROZDZIAŁ XIX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Informacje dotyczące walut obcych, w jakich mogą być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 w:val="26"/>
                                <w:szCs w:val="26"/>
                              </w:rPr>
                              <w:t>prowadzone rozliczenia.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5" style="position:absolute;left:0;text-align:left;margin-left:1.15pt;margin-top:3.25pt;width:476.95pt;height:41.4pt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q7KBwIAAAEEAAAOAAAAZHJzL2Uyb0RvYy54bWysU82O2yAQvlfqOyDujR1LSXatOKsqUapK&#10;qzZStg9AMMSoGOhAYqf3vlkfrAPOz267p1V9wDMwfPPNN8P8oW81OQrwypqKjkc5JcJwWyuzr+i3&#10;p/WHO0p8YKZm2hpR0ZPw9GHx/t28c6UobGN1LYAgiPFl5yrahODKLPO8ES3zI+uEwUNpoWUBXdhn&#10;NbAO0VudFXk+zToLtQPLhfe4uxoO6SLhSyl4+CqlF4HoiiK3kFZI6y6u2WLOyj0w1yh+psHewKJl&#10;ymDSK9SKBUYOoP6BahUH660MI27bzEqpuEg1YDXj/K9qtg1zItWC4nh3lcn/P1j+5bgBouqKFmNK&#10;DGuxRxtkGOz3378CmUWBOudLjNu6DZw9j2astpfQxj/WQfok6ukqqugD4bg5zSezYnpPCcezSTGZ&#10;3SXVs9ttBz58ErYl0agoYNOSluz46ANmxNBLSEzmrVb1WmmdHNjvlhrIkWGDl8s1fpEyXnkRpg3p&#10;cDyLaY5DwBkOmtRsyPIizj+Hy9P3Glyks2K+GdImhBjGylYFEUXC/NrgL0o3iBWt0O/6pPX4PobH&#10;rZ2tT9gAfEFYeWPhJyUdTmNF/Y8DA0GJ/myw3XF0LwZcjN3FYIbj1YryAJQMzjIMQ45T5lh4NFvH&#10;I0rkaOzHQ7BSJWlvHM5scc4S/fObiIP83E9Rt5e7+AMAAP//AwBQSwMEFAAGAAgAAAAhAPPYgNjd&#10;AAAABgEAAA8AAABkcnMvZG93bnJldi54bWxMjsFOwzAQRO9I/IO1SFwQdUjVkIZsqgqBOHCoWqpy&#10;deMliRqvrdhpw99jTnAczejNK1eT6cWZBt9ZRniYJSCIa6s7bhD2H6/3OQgfFGvVWyaEb/Kwqq6v&#10;SlVoe+EtnXehERHCvlAIbQiukNLXLRnlZ9YRx+7LDkaFGIdG6kFdItz0Mk2STBrVcXxolaPnlurT&#10;bjQI73eHpN7Wp5f1qB43b5+5c44c4u3NtH4CEWgKf2P41Y/qUEWnox1Ze9EjpPM4RMgWIGK7XGQp&#10;iCNCvpyDrEr5X7/6AQAA//8DAFBLAQItABQABgAIAAAAIQC2gziS/gAAAOEBAAATAAAAAAAAAAAA&#10;AAAAAAAAAABbQ29udGVudF9UeXBlc10ueG1sUEsBAi0AFAAGAAgAAAAhADj9If/WAAAAlAEAAAsA&#10;AAAAAAAAAAAAAAAALwEAAF9yZWxzLy5yZWxzUEsBAi0AFAAGAAgAAAAhAF92rsoHAgAAAQQAAA4A&#10;AAAAAAAAAAAAAAAALgIAAGRycy9lMm9Eb2MueG1sUEsBAi0AFAAGAAgAAAAhAPPYgNjdAAAABgEA&#10;AA8AAAAAAAAAAAAAAAAAYQQAAGRycy9kb3ducmV2LnhtbFBLBQYAAAAABAAEAPMAAABrBQAAAAA=&#10;" fillcolor="#cff" strokeweight=".35mm">
                <v:textbox inset="0,0,0,0">
                  <w:txbxContent>
                    <w:p w:rsidR="003341C1" w:rsidRDefault="003477D7">
                      <w:pPr>
                        <w:spacing w:before="80"/>
                        <w:ind w:right="72"/>
                        <w:jc w:val="both"/>
                      </w:pPr>
                      <w:r>
                        <w:rPr>
                          <w:rFonts w:ascii="Arial" w:hAnsi="Arial"/>
                          <w:b/>
                          <w:bCs/>
                          <w:sz w:val="26"/>
                          <w:szCs w:val="26"/>
                        </w:rPr>
                        <w:t xml:space="preserve">ROZDZIAŁ XIX </w:t>
                      </w:r>
                      <w:r>
                        <w:rPr>
                          <w:rFonts w:ascii="Arial" w:eastAsia="Arial" w:hAnsi="Arial"/>
                          <w:b/>
                          <w:bCs/>
                          <w:sz w:val="26"/>
                          <w:szCs w:val="26"/>
                        </w:rPr>
                        <w:t xml:space="preserve">Informacje dotyczące walut obcych, w jakich mogą być </w:t>
                      </w:r>
                      <w:r>
                        <w:rPr>
                          <w:rFonts w:ascii="Arial" w:eastAsia="Arial" w:hAnsi="Arial"/>
                          <w:b/>
                          <w:bCs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Arial" w:eastAsia="Arial" w:hAnsi="Arial"/>
                          <w:b/>
                          <w:bCs/>
                          <w:sz w:val="26"/>
                          <w:szCs w:val="26"/>
                        </w:rPr>
                        <w:t>prowadzone rozliczenia.</w:t>
                      </w:r>
                    </w:p>
                  </w:txbxContent>
                </v:textbox>
              </v:rect>
            </w:pict>
          </mc:Fallback>
        </mc:AlternateContent>
      </w:r>
    </w:p>
    <w:p w:rsidR="003341C1" w:rsidRDefault="003341C1">
      <w:pPr>
        <w:pStyle w:val="11wcicie1"/>
        <w:spacing w:after="60" w:line="360" w:lineRule="auto"/>
        <w:ind w:left="0" w:firstLine="0"/>
        <w:jc w:val="both"/>
        <w:rPr>
          <w:rFonts w:ascii="Arial" w:hAnsi="Arial" w:cs="Arial"/>
          <w:szCs w:val="22"/>
        </w:rPr>
      </w:pPr>
    </w:p>
    <w:p w:rsidR="003341C1" w:rsidRDefault="003477D7">
      <w:pPr>
        <w:pStyle w:val="11wcicie1"/>
        <w:numPr>
          <w:ilvl w:val="0"/>
          <w:numId w:val="55"/>
        </w:numPr>
        <w:spacing w:after="60" w:line="360" w:lineRule="auto"/>
        <w:ind w:left="0" w:firstLine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Zamawiający nie dopuszcza możliwości rozliczeń w </w:t>
      </w:r>
      <w:r>
        <w:rPr>
          <w:rFonts w:ascii="Arial" w:hAnsi="Arial" w:cs="Arial"/>
          <w:szCs w:val="22"/>
        </w:rPr>
        <w:t>walutach obcych.</w:t>
      </w:r>
    </w:p>
    <w:p w:rsidR="003341C1" w:rsidRDefault="003341C1">
      <w:pPr>
        <w:pStyle w:val="11wcicie1"/>
        <w:spacing w:after="60" w:line="360" w:lineRule="auto"/>
        <w:ind w:left="0" w:firstLine="0"/>
        <w:jc w:val="both"/>
        <w:rPr>
          <w:rFonts w:ascii="Arial" w:hAnsi="Arial" w:cs="Arial"/>
          <w:szCs w:val="22"/>
        </w:rPr>
      </w:pPr>
    </w:p>
    <w:p w:rsidR="003341C1" w:rsidRDefault="003477D7">
      <w:pPr>
        <w:pStyle w:val="11wcicie1"/>
        <w:spacing w:after="60" w:line="360" w:lineRule="auto"/>
        <w:ind w:left="0" w:firstLine="0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19" behindDoc="0" locked="0" layoutInCell="1" allowOverlap="1">
                <wp:simplePos x="0" y="0"/>
                <wp:positionH relativeFrom="column">
                  <wp:posOffset>14758</wp:posOffset>
                </wp:positionH>
                <wp:positionV relativeFrom="paragraph">
                  <wp:posOffset>-132121</wp:posOffset>
                </wp:positionV>
                <wp:extent cx="6113148" cy="252731"/>
                <wp:effectExtent l="0" t="0" r="20952" b="13969"/>
                <wp:wrapNone/>
                <wp:docPr id="22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148" cy="252731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341C1" w:rsidRDefault="003477D7">
                            <w:pPr>
                              <w:spacing w:before="80" w:line="360" w:lineRule="auto"/>
                              <w:ind w:right="72"/>
                            </w:pPr>
                            <w:r>
                              <w:rPr>
                                <w:rFonts w:ascii="Arial" w:eastAsia="Tahoma" w:hAnsi="Arial" w:cs="Tahom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Rozdział XX Istotne warunki umowy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6" style="position:absolute;left:0;text-align:left;margin-left:1.15pt;margin-top:-10.4pt;width:481.35pt;height:19.9pt;z-index:1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i3/wEAAP8DAAAOAAAAZHJzL2Uyb0RvYy54bWysU9uO0zAQfUfiHyy/01wKBUVNV6hVEdIK&#10;Vip8gOvYjYVvGnublHf+jA9j7PSyCzwh8uDM2OPjmTNnlnej0eQoIChnW1rNSkqE5a5T9tDSr1+2&#10;r95REiKzHdPOipaeRKB3q5cvloNvRO16pzsBBEFsaAbf0j5G3xRF4L0wLMycFxYPpQPDIrpwKDpg&#10;A6IbXdRluSgGB50Hx0UIuLuZDukq40spePwsZRCR6JZibjGvkNd9WovVkjUHYL5X/JwG+4csDFMW&#10;H71CbVhk5BHUH1BGcXDByTjjzhROSsVFrgGrqcrfqtn1zItcC5IT/JWm8P9g+afjAxDVtbSuKbHM&#10;YI8eMMPovv38Eck8ETT40GDczj/A2QtopmpHCSb9sQ4yZlJPV1LFGAnHzUVVzavXKAOOZ/Wb+u28&#10;SqDF7baHED8IZ0gyWgrYtMwlO96HOIVeQtJjwWnVbZXW2YHDfq2BHBk2eL3e4ndGfxamLRlQnvWi&#10;RBFwhkKTmk2vPIsLT+HK/P0NLqWzYaGfns0IKYw1RkUBU8raYpGJuomsZMVxP05cZ+Glrb3rTtgA&#10;nCCsvHfwnZIB1dhSi+NCif5osdlJuBcDLsb+YjDL8WJLeQRKJmcdJ4mjxjyL93bneUJJGVr3/jE6&#10;qTKxtwzOuaLKcmvOE5Fk/NTPUbe5Xf0CAAD//wMAUEsDBBQABgAIAAAAIQAB2Ht12wAAAAgBAAAP&#10;AAAAZHJzL2Rvd25yZXYueG1sTI/BTsMwEETvSPyDtUjcWpugljbEqQDR3hvC3Ym3SUS8jmI3Df16&#10;lhMcVzOafS/bza4XE46h86ThYalAINXedtRoKD/2iw2IEA1Z03tCDd8YYJff3mQmtf5CR5yK2Age&#10;oZAaDW2MQyplqFt0Jiz9gMTZyY/ORD7HRtrRXHjc9TJRai2d6Yg/tGbAtxbrr+LsNNj69bjaX6+H&#10;qjg8lfGzPCWb90nr+7v55RlExDn+leEXn9EhZ6bKn8kG0WtIHrmoYZEoNuB8u16xW8XFrQKZZ/K/&#10;QP4DAAD//wMAUEsBAi0AFAAGAAgAAAAhALaDOJL+AAAA4QEAABMAAAAAAAAAAAAAAAAAAAAAAFtD&#10;b250ZW50X1R5cGVzXS54bWxQSwECLQAUAAYACAAAACEAOP0h/9YAAACUAQAACwAAAAAAAAAAAAAA&#10;AAAvAQAAX3JlbHMvLnJlbHNQSwECLQAUAAYACAAAACEAXCxIt/8BAAD/AwAADgAAAAAAAAAAAAAA&#10;AAAuAgAAZHJzL2Uyb0RvYy54bWxQSwECLQAUAAYACAAAACEAAdh7ddsAAAAIAQAADwAAAAAAAAAA&#10;AAAAAABZBAAAZHJzL2Rvd25yZXYueG1sUEsFBgAAAAAEAAQA8wAAAGEFAAAAAA==&#10;" fillcolor="#cff" strokeweight=".35mm">
                <v:textbox inset="0,0,0,0">
                  <w:txbxContent>
                    <w:p w:rsidR="003341C1" w:rsidRDefault="003477D7">
                      <w:pPr>
                        <w:spacing w:before="80" w:line="360" w:lineRule="auto"/>
                        <w:ind w:right="72"/>
                      </w:pPr>
                      <w:r>
                        <w:rPr>
                          <w:rFonts w:ascii="Arial" w:eastAsia="Tahoma" w:hAnsi="Arial" w:cs="Tahoma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Rozdział XX Istotne warunki umowy</w:t>
                      </w:r>
                    </w:p>
                  </w:txbxContent>
                </v:textbox>
              </v:rect>
            </w:pict>
          </mc:Fallback>
        </mc:AlternateContent>
      </w:r>
    </w:p>
    <w:p w:rsidR="003341C1" w:rsidRDefault="003477D7">
      <w:pPr>
        <w:pStyle w:val="11wcicie1"/>
        <w:spacing w:after="60" w:line="360" w:lineRule="auto"/>
        <w:ind w:left="284" w:firstLine="0"/>
        <w:jc w:val="both"/>
      </w:pPr>
      <w:r>
        <w:rPr>
          <w:rFonts w:ascii="Arial" w:hAnsi="Arial" w:cs="Arial"/>
          <w:b/>
          <w:bCs/>
          <w:szCs w:val="22"/>
        </w:rPr>
        <w:t xml:space="preserve"> 1.</w:t>
      </w:r>
      <w:r>
        <w:rPr>
          <w:rFonts w:ascii="Arial" w:hAnsi="Arial" w:cs="Arial"/>
          <w:szCs w:val="22"/>
        </w:rPr>
        <w:t xml:space="preserve"> Umowa zawarta zostanie z uwzględnieniem postanowień wynikających z treści niniejszej    </w:t>
      </w:r>
      <w:r>
        <w:rPr>
          <w:rFonts w:ascii="Arial" w:hAnsi="Arial" w:cs="Arial"/>
          <w:szCs w:val="22"/>
        </w:rPr>
        <w:br/>
      </w:r>
      <w:r>
        <w:rPr>
          <w:rFonts w:ascii="Arial" w:hAnsi="Arial" w:cs="Arial"/>
          <w:szCs w:val="22"/>
        </w:rPr>
        <w:t xml:space="preserve">   SIWZ, a zakres świadczenia Wykonawcy wynikający z umowy będzie tożsamy z jego   </w:t>
      </w:r>
      <w:r>
        <w:rPr>
          <w:rFonts w:ascii="Arial" w:hAnsi="Arial" w:cs="Arial"/>
          <w:szCs w:val="22"/>
        </w:rPr>
        <w:br/>
      </w:r>
      <w:r>
        <w:rPr>
          <w:rFonts w:ascii="Arial" w:hAnsi="Arial" w:cs="Arial"/>
          <w:szCs w:val="22"/>
        </w:rPr>
        <w:t xml:space="preserve">      zobowiązaniem za</w:t>
      </w:r>
      <w:r>
        <w:rPr>
          <w:rFonts w:ascii="Arial" w:hAnsi="Arial" w:cs="Arial"/>
          <w:szCs w:val="22"/>
        </w:rPr>
        <w:t>wartym w ofercie.</w:t>
      </w:r>
    </w:p>
    <w:p w:rsidR="003341C1" w:rsidRDefault="003477D7">
      <w:pPr>
        <w:pStyle w:val="11wcicie1"/>
        <w:numPr>
          <w:ilvl w:val="0"/>
          <w:numId w:val="55"/>
        </w:numPr>
        <w:spacing w:after="120" w:line="360" w:lineRule="auto"/>
        <w:jc w:val="both"/>
      </w:pPr>
      <w:r>
        <w:rPr>
          <w:rFonts w:ascii="Arial" w:hAnsi="Arial" w:cs="Arial"/>
          <w:szCs w:val="22"/>
        </w:rPr>
        <w:t xml:space="preserve">„Projekt Umowy” o wykonanie zamówienia stanowiący </w:t>
      </w:r>
      <w:r>
        <w:rPr>
          <w:rFonts w:ascii="Arial" w:hAnsi="Arial" w:cs="Arial"/>
          <w:b/>
          <w:szCs w:val="22"/>
        </w:rPr>
        <w:t>Załącznik Nr 5</w:t>
      </w:r>
      <w:r>
        <w:rPr>
          <w:rFonts w:ascii="Arial" w:hAnsi="Arial" w:cs="Arial"/>
          <w:szCs w:val="22"/>
        </w:rPr>
        <w:t xml:space="preserve"> jest integralną częścią niniejszej SIWZ.</w:t>
      </w:r>
    </w:p>
    <w:p w:rsidR="003341C1" w:rsidRDefault="003477D7">
      <w:pPr>
        <w:pStyle w:val="11wcicie1"/>
        <w:numPr>
          <w:ilvl w:val="0"/>
          <w:numId w:val="55"/>
        </w:numPr>
        <w:spacing w:after="120"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Zamawiający nie dopuszcza istotnych zmian postanowień przygotowanego „Projektu Umowy”, a w szczególności, gdy zmieniłyby one treść o</w:t>
      </w:r>
      <w:r>
        <w:rPr>
          <w:rFonts w:ascii="Arial" w:hAnsi="Arial" w:cs="Arial"/>
          <w:szCs w:val="22"/>
        </w:rPr>
        <w:t>ferty, na podstawie której dokonano wyboru Wykonawcy, z zastrzeżeniem pkt 4.</w:t>
      </w:r>
    </w:p>
    <w:p w:rsidR="003341C1" w:rsidRDefault="003477D7">
      <w:pPr>
        <w:pStyle w:val="11wcicie1"/>
        <w:numPr>
          <w:ilvl w:val="0"/>
          <w:numId w:val="55"/>
        </w:numPr>
        <w:spacing w:after="60" w:line="360" w:lineRule="auto"/>
        <w:jc w:val="both"/>
      </w:pPr>
      <w:r>
        <w:rPr>
          <w:rFonts w:ascii="Arial" w:hAnsi="Arial" w:cs="Arial"/>
          <w:szCs w:val="22"/>
        </w:rPr>
        <w:t xml:space="preserve">Zamawiający dopuszcza możliwość dokonywania </w:t>
      </w:r>
      <w:r>
        <w:rPr>
          <w:rFonts w:ascii="Arial" w:hAnsi="Arial" w:cs="Arial"/>
          <w:bCs/>
          <w:szCs w:val="22"/>
        </w:rPr>
        <w:t xml:space="preserve">istotnych zmian postanowień zawartej umowy w stosunku do treści oferty, na podstawie której dokona wyboru wykonawcy, </w:t>
      </w:r>
      <w:r>
        <w:rPr>
          <w:rFonts w:ascii="Arial" w:hAnsi="Arial" w:cs="Arial"/>
          <w:bCs/>
          <w:szCs w:val="22"/>
        </w:rPr>
        <w:br/>
      </w:r>
      <w:r>
        <w:rPr>
          <w:rFonts w:ascii="Arial" w:hAnsi="Arial" w:cs="Arial"/>
          <w:bCs/>
          <w:szCs w:val="22"/>
        </w:rPr>
        <w:t xml:space="preserve">gdy zmiany te </w:t>
      </w:r>
      <w:r>
        <w:rPr>
          <w:rFonts w:ascii="Arial" w:hAnsi="Arial" w:cs="Arial"/>
          <w:bCs/>
          <w:szCs w:val="22"/>
        </w:rPr>
        <w:t>będą korzystne dla Zamawiającego oraz zmian polegających na:</w:t>
      </w:r>
    </w:p>
    <w:p w:rsidR="003341C1" w:rsidRDefault="003477D7">
      <w:pPr>
        <w:pStyle w:val="11wcicie1"/>
        <w:numPr>
          <w:ilvl w:val="0"/>
          <w:numId w:val="55"/>
        </w:numPr>
        <w:spacing w:after="60"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wydłużeniu terminu wykonywania zamówienia do wyczerpania limitu finansowego, </w:t>
      </w:r>
      <w:r>
        <w:rPr>
          <w:rFonts w:ascii="Arial" w:hAnsi="Arial" w:cs="Arial"/>
          <w:szCs w:val="22"/>
        </w:rPr>
        <w:br/>
      </w:r>
      <w:r>
        <w:rPr>
          <w:rFonts w:ascii="Arial" w:hAnsi="Arial" w:cs="Arial"/>
          <w:szCs w:val="22"/>
        </w:rPr>
        <w:t>o którym mowa w Rozdziale V pkt 1 SIWZ w przypadku niewyczerpania przedmiotowego limitu finansowego do upływu terminu</w:t>
      </w:r>
      <w:r>
        <w:rPr>
          <w:rFonts w:ascii="Arial" w:hAnsi="Arial" w:cs="Arial"/>
          <w:szCs w:val="22"/>
        </w:rPr>
        <w:t xml:space="preserve"> wykonywania zamówienia określonego w SIWZ;</w:t>
      </w:r>
    </w:p>
    <w:p w:rsidR="003341C1" w:rsidRDefault="003477D7">
      <w:pPr>
        <w:pStyle w:val="11wcicie1"/>
        <w:numPr>
          <w:ilvl w:val="0"/>
          <w:numId w:val="55"/>
        </w:numPr>
        <w:spacing w:after="60" w:line="360" w:lineRule="auto"/>
        <w:jc w:val="both"/>
      </w:pPr>
      <w:r>
        <w:rPr>
          <w:rFonts w:ascii="Arial" w:hAnsi="Arial" w:cs="Arial"/>
          <w:szCs w:val="22"/>
        </w:rPr>
        <w:t xml:space="preserve">zwiększeniu maksymalnie o </w:t>
      </w:r>
      <w:r>
        <w:rPr>
          <w:rFonts w:ascii="Arial" w:hAnsi="Arial" w:cs="Arial"/>
          <w:b/>
          <w:szCs w:val="22"/>
        </w:rPr>
        <w:t>10%</w:t>
      </w:r>
      <w:r>
        <w:rPr>
          <w:rFonts w:ascii="Arial" w:hAnsi="Arial" w:cs="Arial"/>
          <w:color w:val="FF0000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limitu finansowego, o którym mowa w Rozdziale V pkt 1 </w:t>
      </w:r>
      <w:r>
        <w:rPr>
          <w:rFonts w:ascii="Arial" w:hAnsi="Arial" w:cs="Arial"/>
          <w:szCs w:val="22"/>
        </w:rPr>
        <w:br/>
      </w:r>
      <w:r>
        <w:rPr>
          <w:rFonts w:ascii="Arial" w:hAnsi="Arial" w:cs="Arial"/>
          <w:szCs w:val="22"/>
        </w:rPr>
        <w:t>SIWZ w przypadku jego wyczerpania przed upływem terminu wykonywania zamówienia określonego w SIWZ;</w:t>
      </w:r>
    </w:p>
    <w:p w:rsidR="003341C1" w:rsidRDefault="003477D7">
      <w:pPr>
        <w:pStyle w:val="11wcicie1"/>
        <w:numPr>
          <w:ilvl w:val="0"/>
          <w:numId w:val="55"/>
        </w:numPr>
        <w:spacing w:after="60" w:line="360" w:lineRule="auto"/>
        <w:jc w:val="both"/>
      </w:pPr>
      <w:r>
        <w:rPr>
          <w:rFonts w:ascii="Arial" w:hAnsi="Arial" w:cs="Arial"/>
          <w:bCs/>
          <w:szCs w:val="22"/>
        </w:rPr>
        <w:t>zmianie cen jednostkowych br</w:t>
      </w:r>
      <w:r>
        <w:rPr>
          <w:rFonts w:ascii="Arial" w:hAnsi="Arial" w:cs="Arial"/>
          <w:bCs/>
          <w:szCs w:val="22"/>
        </w:rPr>
        <w:t xml:space="preserve">utto </w:t>
      </w:r>
      <w:r>
        <w:rPr>
          <w:rFonts w:ascii="Arial" w:hAnsi="Arial" w:cs="Arial"/>
          <w:szCs w:val="22"/>
        </w:rPr>
        <w:t>w przypadku zmiany przepisów dotyczących naliczania podatku VAT dla usług stanowiących przedmiot zamówienia, w tym wysokości stawki podatku VAT i/lub zmiany cennika powszechnych usług pocztowych</w:t>
      </w:r>
      <w:r>
        <w:rPr>
          <w:rFonts w:ascii="Arial" w:hAnsi="Arial" w:cs="Arial"/>
          <w:bCs/>
          <w:szCs w:val="22"/>
        </w:rPr>
        <w:t>.</w:t>
      </w:r>
    </w:p>
    <w:p w:rsidR="003341C1" w:rsidRDefault="003477D7">
      <w:pPr>
        <w:pStyle w:val="11wcicie1"/>
        <w:spacing w:after="60" w:line="360" w:lineRule="auto"/>
        <w:ind w:left="0" w:firstLine="0"/>
        <w:jc w:val="both"/>
      </w:pPr>
      <w:r>
        <w:rPr>
          <w:rFonts w:ascii="Arial" w:hAnsi="Arial" w:cs="Arial"/>
          <w:noProof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0" behindDoc="0" locked="0" layoutInCell="1" allowOverlap="1">
                <wp:simplePos x="0" y="0"/>
                <wp:positionH relativeFrom="column">
                  <wp:posOffset>-5760</wp:posOffset>
                </wp:positionH>
                <wp:positionV relativeFrom="paragraph">
                  <wp:posOffset>111602</wp:posOffset>
                </wp:positionV>
                <wp:extent cx="3103245" cy="268605"/>
                <wp:effectExtent l="0" t="0" r="20955" b="17145"/>
                <wp:wrapNone/>
                <wp:docPr id="2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3245" cy="26860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341C1" w:rsidRDefault="003477D7">
                            <w:pPr>
                              <w:spacing w:before="80" w:line="360" w:lineRule="auto"/>
                              <w:ind w:right="72"/>
                            </w:pPr>
                            <w:r>
                              <w:rPr>
                                <w:rFonts w:ascii="Arial" w:eastAsia="Tahoma" w:hAnsi="Arial" w:cs="Tahom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Rozdział XXI Środki ochrony prawnej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7" style="position:absolute;left:0;text-align:left;margin-left:-.45pt;margin-top:8.8pt;width:244.35pt;height:21.15pt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YkAgIAAAEEAAAOAAAAZHJzL2Uyb0RvYy54bWysU9uO0zAQfUfiHyy/06QpW62ipivUqghp&#10;BZUWPsB17MbCN8Zuk/LOn/FhjJ1edoEnRB6cGXt8ZubM8eJhMJocBQTlbEOnk5ISYblrld039Mvn&#10;zZt7SkJktmXaWdHQkwj0Yfn61aL3tahc53QrgCCIDXXvG9rF6OuiCLwThoWJ88LioXRgWEQX9kUL&#10;rEd0o4uqLOdF76D14LgIAXfX4yFdZnwpBY+fpAwiEt1QrC3mFfK6S2uxXLB6D8x3ip/LYP9QhWHK&#10;YtIr1JpFRg6g/oAyioMLTsYJd6ZwUioucg/YzbT8rZunjnmRe0Fygr/SFP4fLP943AJRbUOrGSWW&#10;GZzRFiuM7uvPH5HMEkG9DzXGPfktnL2AZup2kGDSH/sgQyb1dCVVDJFw3JxNy1n19o4SjmfV/H5e&#10;3iXQ4nbbQ4jvhTMkGQ0FHFrmkh0fQxxDLyEpWXBatRuldXZgv1tpIEeGA16tNvid0V+EaUt6lGc1&#10;L1EEnKHQpGZjlhdx4Tlcmb+/waVy1ix0Y9qMkMJYbVQUMJasLTaZqBvJSlYcdsPI9TSFp62da084&#10;AHxB2Hnn4DslPaqxoeHbgYGgRH+wOO4k3YsBF2N3MZjleLWhPAIlo7OKo8hRZZ7FR/vkeUJJNVr3&#10;7hCdVJnaWw3nalFneTjnN5GE/NzPUbeXu/wFAAD//wMAUEsDBBQABgAIAAAAIQDDl/h33QAAAAcB&#10;AAAPAAAAZHJzL2Rvd25yZXYueG1sTI9LT8MwEITvSPwHa5G4oNYBQfMgTlUhEAcOqAXBdWsvSdT4&#10;odhpw79nOcFxdkYz39br2Q7iSGPsvVNwvcxAkNPe9K5V8P72tChAxITO4OAdKfimCOvm/KzGyviT&#10;29Jxl1rBJS5WqKBLKVRSRt2Rxbj0gRx7X360mFiOrTQjnrjcDvImy1bSYu94ocNADx3pw26yCl6u&#10;PjK91YfHzYT56/NnEUKgoNTlxby5B5FoTn9h+MVndGiYae8nZ6IYFCxKDvI5X4Fg+7bI+ZO9gruy&#10;BNnU8j9/8wMAAP//AwBQSwECLQAUAAYACAAAACEAtoM4kv4AAADhAQAAEwAAAAAAAAAAAAAAAAAA&#10;AAAAW0NvbnRlbnRfVHlwZXNdLnhtbFBLAQItABQABgAIAAAAIQA4/SH/1gAAAJQBAAALAAAAAAAA&#10;AAAAAAAAAC8BAABfcmVscy8ucmVsc1BLAQItABQABgAIAAAAIQBVmgYkAgIAAAEEAAAOAAAAAAAA&#10;AAAAAAAAAC4CAABkcnMvZTJvRG9jLnhtbFBLAQItABQABgAIAAAAIQDDl/h33QAAAAcBAAAPAAAA&#10;AAAAAAAAAAAAAFwEAABkcnMvZG93bnJldi54bWxQSwUGAAAAAAQABADzAAAAZgUAAAAA&#10;" fillcolor="#cff" strokeweight=".35mm">
                <v:textbox inset="0,0,0,0">
                  <w:txbxContent>
                    <w:p w:rsidR="003341C1" w:rsidRDefault="003477D7">
                      <w:pPr>
                        <w:spacing w:before="80" w:line="360" w:lineRule="auto"/>
                        <w:ind w:right="72"/>
                      </w:pPr>
                      <w:r>
                        <w:rPr>
                          <w:rFonts w:ascii="Arial" w:eastAsia="Tahoma" w:hAnsi="Arial" w:cs="Tahoma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Rozdział XXI Środki ochrony prawnej</w:t>
                      </w:r>
                    </w:p>
                  </w:txbxContent>
                </v:textbox>
              </v:rect>
            </w:pict>
          </mc:Fallback>
        </mc:AlternateContent>
      </w:r>
    </w:p>
    <w:p w:rsidR="003341C1" w:rsidRDefault="003341C1">
      <w:pPr>
        <w:pStyle w:val="11wcicie1"/>
        <w:spacing w:after="60" w:line="360" w:lineRule="auto"/>
        <w:ind w:left="0" w:firstLine="0"/>
        <w:jc w:val="both"/>
        <w:rPr>
          <w:rFonts w:ascii="Arial" w:hAnsi="Arial" w:cs="Arial"/>
          <w:szCs w:val="22"/>
        </w:rPr>
      </w:pPr>
    </w:p>
    <w:p w:rsidR="003341C1" w:rsidRDefault="003341C1">
      <w:pPr>
        <w:pStyle w:val="Standard"/>
        <w:tabs>
          <w:tab w:val="left" w:pos="-360"/>
        </w:tabs>
        <w:jc w:val="both"/>
        <w:rPr>
          <w:rFonts w:ascii="Verdana" w:eastAsia="Verdana" w:hAnsi="Verdana" w:cs="Verdana"/>
          <w:sz w:val="20"/>
          <w:szCs w:val="20"/>
        </w:rPr>
      </w:pPr>
    </w:p>
    <w:p w:rsidR="003341C1" w:rsidRDefault="003341C1">
      <w:pPr>
        <w:pStyle w:val="Standard"/>
        <w:tabs>
          <w:tab w:val="left" w:pos="-360"/>
        </w:tabs>
        <w:jc w:val="both"/>
        <w:rPr>
          <w:rFonts w:ascii="Verdana" w:eastAsia="Verdana" w:hAnsi="Verdana" w:cs="Verdana"/>
          <w:sz w:val="20"/>
          <w:szCs w:val="20"/>
        </w:rPr>
      </w:pPr>
    </w:p>
    <w:p w:rsidR="003341C1" w:rsidRDefault="003477D7">
      <w:pPr>
        <w:numPr>
          <w:ilvl w:val="0"/>
          <w:numId w:val="56"/>
        </w:numPr>
        <w:shd w:val="clear" w:color="auto" w:fill="FFFFFF"/>
        <w:tabs>
          <w:tab w:val="left" w:pos="-377"/>
          <w:tab w:val="left" w:leader="underscore" w:pos="8707"/>
        </w:tabs>
        <w:suppressAutoHyphens w:val="0"/>
        <w:autoSpaceDE w:val="0"/>
        <w:spacing w:before="60" w:line="360" w:lineRule="auto"/>
        <w:jc w:val="both"/>
        <w:textAlignment w:val="auto"/>
      </w:pPr>
      <w:r>
        <w:rPr>
          <w:rFonts w:ascii="Verdana" w:eastAsia="Verdana" w:hAnsi="Verdana" w:cs="Verdana"/>
          <w:sz w:val="20"/>
          <w:szCs w:val="20"/>
        </w:rPr>
        <w:t xml:space="preserve">   </w:t>
      </w:r>
      <w:r>
        <w:rPr>
          <w:rFonts w:ascii="Arial" w:hAnsi="Arial" w:cs="Arial"/>
          <w:sz w:val="22"/>
          <w:szCs w:val="22"/>
        </w:rPr>
        <w:t>Do prowa</w:t>
      </w:r>
      <w:r>
        <w:rPr>
          <w:rFonts w:ascii="Arial" w:hAnsi="Arial" w:cs="Arial"/>
          <w:sz w:val="22"/>
          <w:szCs w:val="22"/>
        </w:rPr>
        <w:t xml:space="preserve">dzonego postępowania nie przysługują Wykonawcom środki ochrony prawnej określone w przepisach Ustawy Prawo zamówień publicznych tj.  odwołanie, skarga. </w:t>
      </w:r>
    </w:p>
    <w:p w:rsidR="003341C1" w:rsidRDefault="003477D7">
      <w:pPr>
        <w:pStyle w:val="Standard"/>
        <w:autoSpaceDE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</w:t>
      </w:r>
    </w:p>
    <w:p w:rsidR="003341C1" w:rsidRDefault="003341C1">
      <w:pPr>
        <w:pStyle w:val="Standard"/>
        <w:autoSpaceDE w:val="0"/>
        <w:rPr>
          <w:rFonts w:ascii="Verdana" w:eastAsia="Verdana" w:hAnsi="Verdana" w:cs="Verdana"/>
          <w:sz w:val="20"/>
          <w:szCs w:val="20"/>
        </w:rPr>
      </w:pPr>
    </w:p>
    <w:p w:rsidR="003341C1" w:rsidRDefault="003341C1">
      <w:pPr>
        <w:pStyle w:val="Standard"/>
        <w:autoSpaceDE w:val="0"/>
        <w:rPr>
          <w:rFonts w:ascii="Verdana" w:eastAsia="Verdana" w:hAnsi="Verdana" w:cs="Verdana"/>
          <w:sz w:val="20"/>
          <w:szCs w:val="20"/>
        </w:rPr>
      </w:pPr>
    </w:p>
    <w:p w:rsidR="003341C1" w:rsidRDefault="003477D7">
      <w:pPr>
        <w:pStyle w:val="Textbody"/>
        <w:tabs>
          <w:tab w:val="left" w:pos="-360"/>
        </w:tabs>
        <w:spacing w:after="240"/>
        <w:jc w:val="both"/>
      </w:pPr>
      <w:r>
        <w:rPr>
          <w:rFonts w:ascii="Arial" w:hAnsi="Arial" w:cs="Arial"/>
          <w:noProof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1" behindDoc="0" locked="0" layoutInCell="1" allowOverlap="1">
                <wp:simplePos x="0" y="0"/>
                <wp:positionH relativeFrom="column">
                  <wp:posOffset>-11521</wp:posOffset>
                </wp:positionH>
                <wp:positionV relativeFrom="paragraph">
                  <wp:posOffset>45720</wp:posOffset>
                </wp:positionV>
                <wp:extent cx="6113148" cy="300993"/>
                <wp:effectExtent l="0" t="0" r="20952" b="22857"/>
                <wp:wrapNone/>
                <wp:docPr id="24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148" cy="300993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341C1" w:rsidRDefault="003477D7">
                            <w:pPr>
                              <w:spacing w:before="80" w:line="360" w:lineRule="auto"/>
                              <w:ind w:right="72"/>
                            </w:pPr>
                            <w:r>
                              <w:rPr>
                                <w:rFonts w:ascii="Arial" w:eastAsia="Tahoma" w:hAnsi="Arial" w:cs="Tahom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Rozdział XXII Postanowienia końcowe – zasady udostępniania dokumentów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8" style="position:absolute;left:0;text-align:left;margin-left:-.9pt;margin-top:3.6pt;width:481.35pt;height:23.7pt;z-index:2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T4eAwIAAP8DAAAOAAAAZHJzL2Uyb0RvYy54bWysU9uO0zAQfUfiHyy/0yTtqmKjpivUqghp&#10;BZW6fMDUsRsL32R7m5R3/owPY+z0sgs8IfLgzNjjMzNnjhcPg1bkyH2Q1jS0mpSUcMNsK82hoV+f&#10;Nu/eUxIimBaUNbyhJx7ow/Ltm0Xvaj61nVUt9wRBTKh719AuRlcXRWAd1xAm1nGDh8J6DRFdfyha&#10;Dz2ia1VMy3Je9Na3zlvGQ8Dd9XhIlxlfCM7iFyECj0Q1FGuLefV53ae1WC6gPnhwnWTnMuAfqtAg&#10;DSa9Qq0hAnn28g8oLZm3wYo4YVYXVgjJeO4Bu6nK37rZdeB47gXJCe5KU/h/sOzzceuJbBs6vaPE&#10;gMYZbbHCaL/9/BHJLBHUu1Bj3M5t/dkLaKZuB+F1+mMfZMiknq6k8iEShpvzqppVdygDhmezsry/&#10;z6DF7bbzIX7kVpNkNNTj0DKXcHwMETNi6CUkJQtWyXYjlcqOP+xXypMj4IBXqw1+qWS88ipMGdKj&#10;PKfzEkXAAIUmFIxZXsWFl3Bl/v4Gl8pZQ+jGtBkhhUGtZeSJJMyvDP4SdSNZyYrDfhi5nqbwtLW3&#10;7QkHgC8IO++s/05Jj2psqMHnQon6ZHDYSbgXw1+M/cUAw/BiQ1n0lIzOKo4SR405iI9m51hCSRUa&#10;++E5WiEzsbcKzrWiynLx5xeRZPzSz1G3d7v8BQAA//8DAFBLAwQUAAYACAAAACEA1YE8T9sAAAAH&#10;AQAADwAAAGRycy9kb3ducmV2LnhtbEzOQU+DQBAF4LuJ/2EzJt7apcTSFhkaNbb3It4XdgpEdpaw&#10;W4r99a4nPU7e5L0v28+mFxONrrOMsFpGIIhrqztuEMqPw2ILwnnFWvWWCeGbHOzz+7tMpdpe+URT&#10;4RsRStilCqH1fkildHVLRrmlHYhDdrajUT6cYyP1qK6h3PQyjqJEGtVxWGjVQG8t1V/FxSDo+vW0&#10;Ptxux6o4bkr/WZ7j7fuE+PgwvzyD8DT7v2f45Qc65MFU2QtrJ3qExSrIPcImBhHiXRLtQFQI66cE&#10;ZJ7J//78BwAA//8DAFBLAQItABQABgAIAAAAIQC2gziS/gAAAOEBAAATAAAAAAAAAAAAAAAAAAAA&#10;AABbQ29udGVudF9UeXBlc10ueG1sUEsBAi0AFAAGAAgAAAAhADj9If/WAAAAlAEAAAsAAAAAAAAA&#10;AAAAAAAALwEAAF9yZWxzLy5yZWxzUEsBAi0AFAAGAAgAAAAhABopPh4DAgAA/wMAAA4AAAAAAAAA&#10;AAAAAAAALgIAAGRycy9lMm9Eb2MueG1sUEsBAi0AFAAGAAgAAAAhANWBPE/bAAAABwEAAA8AAAAA&#10;AAAAAAAAAAAAXQQAAGRycy9kb3ducmV2LnhtbFBLBQYAAAAABAAEAPMAAABlBQAAAAA=&#10;" fillcolor="#cff" strokeweight=".35mm">
                <v:textbox inset="0,0,0,0">
                  <w:txbxContent>
                    <w:p w:rsidR="003341C1" w:rsidRDefault="003477D7">
                      <w:pPr>
                        <w:spacing w:before="80" w:line="360" w:lineRule="auto"/>
                        <w:ind w:right="72"/>
                      </w:pPr>
                      <w:r>
                        <w:rPr>
                          <w:rFonts w:ascii="Arial" w:eastAsia="Tahoma" w:hAnsi="Arial" w:cs="Tahoma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Rozdział XXII Postanowienia końcowe – zasady udostępniania dokumentów</w:t>
                      </w:r>
                    </w:p>
                  </w:txbxContent>
                </v:textbox>
              </v:rect>
            </w:pict>
          </mc:Fallback>
        </mc:AlternateContent>
      </w:r>
    </w:p>
    <w:p w:rsidR="003341C1" w:rsidRDefault="003341C1">
      <w:pPr>
        <w:pStyle w:val="11wcicie1"/>
        <w:spacing w:after="60" w:line="360" w:lineRule="auto"/>
        <w:ind w:left="0" w:firstLine="0"/>
        <w:jc w:val="both"/>
        <w:rPr>
          <w:rFonts w:ascii="Arial" w:hAnsi="Arial" w:cs="Arial"/>
          <w:szCs w:val="22"/>
        </w:rPr>
      </w:pPr>
    </w:p>
    <w:p w:rsidR="003341C1" w:rsidRDefault="003477D7">
      <w:pPr>
        <w:pStyle w:val="Textbody"/>
        <w:numPr>
          <w:ilvl w:val="0"/>
          <w:numId w:val="55"/>
        </w:numPr>
        <w:tabs>
          <w:tab w:val="left" w:pos="-18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Oferty składane w </w:t>
      </w:r>
      <w:r>
        <w:rPr>
          <w:rFonts w:ascii="Arial" w:hAnsi="Arial" w:cs="Arial"/>
          <w:sz w:val="22"/>
          <w:szCs w:val="22"/>
        </w:rPr>
        <w:t xml:space="preserve">niniejszym postępowaniu są jawne i podlegają udostępnieniu od momentu ogłoszenia o wyborze oferty najkorzystniejszej lub unieważnieniu postępowania, z wyjątkiem informacji stanowiących tajemnicę przedsiębiorstwa w rozumieniu przepisów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 zwalczaniu nieuczc</w:t>
      </w:r>
      <w:r>
        <w:rPr>
          <w:rFonts w:ascii="Arial" w:hAnsi="Arial" w:cs="Arial"/>
          <w:sz w:val="22"/>
          <w:szCs w:val="22"/>
        </w:rPr>
        <w:t>iwej konkurencji, jeśli Wykonawca, nie później niż w terminie składania ofert, zastrzegł, że nie mogą one być udostępniane.</w:t>
      </w:r>
    </w:p>
    <w:p w:rsidR="003341C1" w:rsidRDefault="003477D7">
      <w:pPr>
        <w:pStyle w:val="Textbody"/>
        <w:numPr>
          <w:ilvl w:val="0"/>
          <w:numId w:val="55"/>
        </w:numPr>
        <w:tabs>
          <w:tab w:val="left" w:pos="-1800"/>
        </w:tabs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Udostępnienie  ofert, odbywać się będzie wg poniższych zasad:</w:t>
      </w:r>
    </w:p>
    <w:p w:rsidR="003341C1" w:rsidRDefault="003477D7">
      <w:pPr>
        <w:pStyle w:val="Textbody"/>
        <w:spacing w:after="60"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>osoba zainteresowana, zobowiązana jest złożyć w siedzibie Zamawiają</w:t>
      </w:r>
      <w:r>
        <w:rPr>
          <w:rFonts w:ascii="Arial" w:hAnsi="Arial" w:cs="Arial"/>
          <w:sz w:val="22"/>
          <w:szCs w:val="22"/>
        </w:rPr>
        <w:t xml:space="preserve">cego pisemny wniosek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 udostępnienie ofert);</w:t>
      </w:r>
    </w:p>
    <w:p w:rsidR="003341C1" w:rsidRDefault="003477D7">
      <w:pPr>
        <w:pStyle w:val="Textbody"/>
        <w:spacing w:after="60"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</w:rPr>
        <w:t>Zamawiający, z uwzględnieniem złożonego w ofercie zastrzeżenia o tajemnicy przedsiębiorstwa, ustali zakres informacji, które mogą być udostępnione;</w:t>
      </w:r>
    </w:p>
    <w:p w:rsidR="003341C1" w:rsidRDefault="003477D7">
      <w:pPr>
        <w:pStyle w:val="Textbody"/>
        <w:spacing w:after="60"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c) </w:t>
      </w:r>
      <w:r>
        <w:rPr>
          <w:rFonts w:ascii="Arial" w:hAnsi="Arial" w:cs="Arial"/>
          <w:sz w:val="22"/>
          <w:szCs w:val="22"/>
        </w:rPr>
        <w:t>po przeprowadzeniu powyższych czynności Zamawiający usta</w:t>
      </w:r>
      <w:r>
        <w:rPr>
          <w:rFonts w:ascii="Arial" w:hAnsi="Arial" w:cs="Arial"/>
          <w:sz w:val="22"/>
          <w:szCs w:val="22"/>
        </w:rPr>
        <w:t xml:space="preserve">li miejsce, termin i sposób udostępniania, a także osobę, w której obecności udostępnione zostaną dokumenty,            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 czym poinformuje zainteresowanego w pisemnym zawiadomieniu;</w:t>
      </w:r>
    </w:p>
    <w:p w:rsidR="003341C1" w:rsidRDefault="003477D7">
      <w:pPr>
        <w:pStyle w:val="Textbody"/>
        <w:spacing w:after="240" w:line="360" w:lineRule="auto"/>
        <w:jc w:val="both"/>
      </w:pPr>
      <w:r>
        <w:rPr>
          <w:rFonts w:ascii="Arial" w:hAnsi="Arial" w:cs="Arial"/>
          <w:sz w:val="22"/>
          <w:szCs w:val="22"/>
        </w:rPr>
        <w:t>udostępnienie dokumentów może mieć miejsce wyłącznie w siedzibie Zamawia</w:t>
      </w:r>
      <w:r>
        <w:rPr>
          <w:rFonts w:ascii="Arial" w:hAnsi="Arial" w:cs="Arial"/>
          <w:sz w:val="22"/>
          <w:szCs w:val="22"/>
        </w:rPr>
        <w:t xml:space="preserve">jącego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dni robocze, w godzinach od 7</w:t>
      </w:r>
      <w:r>
        <w:rPr>
          <w:rFonts w:ascii="Arial" w:hAnsi="Arial" w:cs="Arial"/>
          <w:sz w:val="22"/>
          <w:szCs w:val="22"/>
          <w:vertAlign w:val="superscript"/>
        </w:rPr>
        <w:t>30</w:t>
      </w:r>
      <w:r>
        <w:rPr>
          <w:rFonts w:ascii="Arial" w:hAnsi="Arial" w:cs="Arial"/>
          <w:sz w:val="22"/>
          <w:szCs w:val="22"/>
        </w:rPr>
        <w:t xml:space="preserve"> do 15.30.</w:t>
      </w:r>
    </w:p>
    <w:p w:rsidR="003341C1" w:rsidRDefault="003341C1">
      <w:pPr>
        <w:pStyle w:val="11wcicie1"/>
        <w:spacing w:after="60" w:line="360" w:lineRule="auto"/>
        <w:ind w:left="0" w:firstLine="0"/>
        <w:jc w:val="both"/>
        <w:rPr>
          <w:rFonts w:ascii="Arial" w:hAnsi="Arial" w:cs="Arial"/>
          <w:b/>
          <w:bCs/>
          <w:szCs w:val="22"/>
        </w:rPr>
      </w:pPr>
    </w:p>
    <w:p w:rsidR="003341C1" w:rsidRDefault="003341C1">
      <w:pPr>
        <w:pStyle w:val="11wcicie1"/>
        <w:spacing w:after="60" w:line="360" w:lineRule="auto"/>
        <w:ind w:left="0" w:firstLine="0"/>
        <w:jc w:val="both"/>
        <w:rPr>
          <w:rFonts w:ascii="Arial" w:hAnsi="Arial" w:cs="Arial"/>
          <w:b/>
          <w:bCs/>
          <w:szCs w:val="22"/>
        </w:rPr>
      </w:pPr>
    </w:p>
    <w:p w:rsidR="003341C1" w:rsidRDefault="003341C1">
      <w:pPr>
        <w:pStyle w:val="11wcicie1"/>
        <w:spacing w:after="60" w:line="360" w:lineRule="auto"/>
        <w:ind w:left="0" w:firstLine="0"/>
        <w:jc w:val="both"/>
        <w:rPr>
          <w:rFonts w:ascii="Arial" w:hAnsi="Arial" w:cs="Arial"/>
          <w:b/>
          <w:bCs/>
          <w:szCs w:val="22"/>
        </w:rPr>
      </w:pPr>
    </w:p>
    <w:p w:rsidR="003341C1" w:rsidRDefault="003341C1">
      <w:pPr>
        <w:pStyle w:val="11wcicie1"/>
        <w:spacing w:after="60" w:line="360" w:lineRule="auto"/>
        <w:ind w:left="0" w:firstLine="0"/>
        <w:jc w:val="both"/>
        <w:rPr>
          <w:rFonts w:ascii="Arial" w:hAnsi="Arial" w:cs="Arial"/>
          <w:b/>
          <w:bCs/>
          <w:szCs w:val="22"/>
        </w:rPr>
      </w:pPr>
    </w:p>
    <w:p w:rsidR="003341C1" w:rsidRDefault="003477D7">
      <w:pPr>
        <w:pStyle w:val="11wcicie1"/>
        <w:spacing w:after="60" w:line="360" w:lineRule="auto"/>
        <w:ind w:left="0" w:firstLine="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Załączniki:</w:t>
      </w:r>
    </w:p>
    <w:p w:rsidR="003341C1" w:rsidRDefault="003477D7">
      <w:pPr>
        <w:pStyle w:val="11wcicie1"/>
        <w:tabs>
          <w:tab w:val="left" w:pos="720"/>
        </w:tabs>
        <w:spacing w:after="60"/>
        <w:ind w:left="0" w:firstLine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1. Załącznik Nr 1</w:t>
      </w:r>
      <w:r>
        <w:rPr>
          <w:rFonts w:ascii="Arial" w:hAnsi="Arial" w:cs="Arial"/>
          <w:szCs w:val="22"/>
        </w:rPr>
        <w:tab/>
        <w:t xml:space="preserve">      –  „Szczegółowy Opis Przedmiotu Zamówienia”;</w:t>
      </w:r>
    </w:p>
    <w:p w:rsidR="003341C1" w:rsidRDefault="003477D7">
      <w:pPr>
        <w:pStyle w:val="11wcicie1"/>
        <w:tabs>
          <w:tab w:val="left" w:pos="720"/>
        </w:tabs>
        <w:spacing w:after="60"/>
        <w:ind w:left="0" w:firstLine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2. Załącznik Nr 2</w:t>
      </w:r>
      <w:r>
        <w:rPr>
          <w:rFonts w:ascii="Arial" w:hAnsi="Arial" w:cs="Arial"/>
          <w:szCs w:val="22"/>
        </w:rPr>
        <w:tab/>
        <w:t xml:space="preserve">      –  „Formularz Ofertowy” – wzór;</w:t>
      </w:r>
    </w:p>
    <w:p w:rsidR="003341C1" w:rsidRDefault="003477D7">
      <w:pPr>
        <w:pStyle w:val="11wcicie1"/>
        <w:tabs>
          <w:tab w:val="left" w:pos="720"/>
        </w:tabs>
        <w:spacing w:after="60"/>
        <w:ind w:left="0" w:firstLine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3. Załącznik Nr 2A</w:t>
      </w:r>
      <w:r>
        <w:rPr>
          <w:rFonts w:ascii="Arial" w:hAnsi="Arial" w:cs="Arial"/>
          <w:szCs w:val="22"/>
        </w:rPr>
        <w:tab/>
        <w:t xml:space="preserve">      –  „Formularz Cenowy” – wzór;</w:t>
      </w:r>
    </w:p>
    <w:p w:rsidR="003341C1" w:rsidRDefault="003477D7">
      <w:pPr>
        <w:pStyle w:val="11wcicie1"/>
        <w:tabs>
          <w:tab w:val="left" w:pos="720"/>
        </w:tabs>
        <w:spacing w:after="60"/>
        <w:ind w:left="0" w:firstLine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4. Załąc</w:t>
      </w:r>
      <w:r>
        <w:rPr>
          <w:rFonts w:ascii="Arial" w:hAnsi="Arial" w:cs="Arial"/>
          <w:szCs w:val="22"/>
        </w:rPr>
        <w:t>znik Nr 3  i Nr 3a –  „Oświadczenie Wykonawcy” – wzór;</w:t>
      </w:r>
    </w:p>
    <w:p w:rsidR="003341C1" w:rsidRDefault="003477D7">
      <w:pPr>
        <w:pStyle w:val="11wcicie1"/>
        <w:tabs>
          <w:tab w:val="left" w:pos="720"/>
        </w:tabs>
        <w:spacing w:after="60"/>
        <w:ind w:left="0" w:firstLine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5. Załącznik Nr 4</w:t>
      </w:r>
      <w:r>
        <w:rPr>
          <w:rFonts w:ascii="Arial" w:hAnsi="Arial" w:cs="Arial"/>
          <w:szCs w:val="22"/>
        </w:rPr>
        <w:tab/>
        <w:t xml:space="preserve">      –  „Wykaz wykonanych usług” – wzór;</w:t>
      </w:r>
    </w:p>
    <w:p w:rsidR="003341C1" w:rsidRDefault="003477D7">
      <w:pPr>
        <w:pStyle w:val="11wcicie1"/>
        <w:tabs>
          <w:tab w:val="left" w:pos="720"/>
        </w:tabs>
        <w:spacing w:after="60"/>
        <w:ind w:left="0" w:firstLine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 Załącznik Nr 5</w:t>
      </w:r>
      <w:r>
        <w:rPr>
          <w:rFonts w:ascii="Arial" w:hAnsi="Arial" w:cs="Arial"/>
          <w:szCs w:val="22"/>
        </w:rPr>
        <w:tab/>
        <w:t xml:space="preserve">      –  „Projekt umowy”.</w:t>
      </w:r>
    </w:p>
    <w:p w:rsidR="003341C1" w:rsidRDefault="003341C1">
      <w:pPr>
        <w:pStyle w:val="11wcicie1"/>
        <w:spacing w:after="60" w:line="360" w:lineRule="auto"/>
        <w:ind w:left="0" w:right="98" w:firstLine="3526"/>
        <w:jc w:val="center"/>
        <w:rPr>
          <w:rFonts w:ascii="Arial" w:hAnsi="Arial" w:cs="Arial"/>
          <w:b/>
          <w:szCs w:val="22"/>
        </w:rPr>
      </w:pPr>
    </w:p>
    <w:p w:rsidR="003341C1" w:rsidRDefault="003341C1">
      <w:pPr>
        <w:pStyle w:val="11wcicie1"/>
        <w:spacing w:after="60" w:line="360" w:lineRule="auto"/>
        <w:ind w:left="0" w:firstLine="0"/>
        <w:jc w:val="both"/>
        <w:rPr>
          <w:rFonts w:ascii="Arial" w:hAnsi="Arial" w:cs="Arial"/>
          <w:szCs w:val="22"/>
        </w:rPr>
      </w:pPr>
    </w:p>
    <w:p w:rsidR="003341C1" w:rsidRDefault="003341C1">
      <w:pPr>
        <w:pStyle w:val="11wcicie1"/>
        <w:spacing w:after="60" w:line="360" w:lineRule="auto"/>
        <w:ind w:left="0" w:firstLine="0"/>
        <w:jc w:val="both"/>
        <w:rPr>
          <w:rFonts w:ascii="Arial" w:hAnsi="Arial" w:cs="Arial"/>
          <w:szCs w:val="22"/>
        </w:rPr>
      </w:pPr>
    </w:p>
    <w:p w:rsidR="003341C1" w:rsidRDefault="003341C1">
      <w:pPr>
        <w:pStyle w:val="11wcicie1"/>
        <w:spacing w:after="60" w:line="360" w:lineRule="auto"/>
        <w:ind w:left="0" w:firstLine="0"/>
        <w:jc w:val="both"/>
        <w:rPr>
          <w:rFonts w:ascii="Arial" w:hAnsi="Arial" w:cs="Arial"/>
          <w:szCs w:val="22"/>
        </w:rPr>
      </w:pPr>
    </w:p>
    <w:sectPr w:rsidR="003341C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7D7" w:rsidRDefault="003477D7">
      <w:r>
        <w:separator/>
      </w:r>
    </w:p>
  </w:endnote>
  <w:endnote w:type="continuationSeparator" w:id="0">
    <w:p w:rsidR="003477D7" w:rsidRDefault="0034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, Tahoma">
    <w:altName w:val="Arial"/>
    <w:charset w:val="00"/>
    <w:family w:val="swiss"/>
    <w:pitch w:val="default"/>
  </w:font>
  <w:font w:name="OpenSymbol">
    <w:panose1 w:val="05010000000000000000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OldStyle">
    <w:charset w:val="00"/>
    <w:family w:val="roman"/>
    <w:pitch w:val="default"/>
  </w:font>
  <w:font w:name="TimesNewRoman">
    <w:charset w:val="00"/>
    <w:family w:val="roman"/>
    <w:pitch w:val="default"/>
  </w:font>
  <w:font w:name="BookmanOldStyle, BoldItalic">
    <w:charset w:val="00"/>
    <w:family w:val="script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7D7" w:rsidRDefault="003477D7">
      <w:r>
        <w:rPr>
          <w:color w:val="000000"/>
        </w:rPr>
        <w:separator/>
      </w:r>
    </w:p>
  </w:footnote>
  <w:footnote w:type="continuationSeparator" w:id="0">
    <w:p w:rsidR="003477D7" w:rsidRDefault="003477D7">
      <w:r>
        <w:continuationSeparator/>
      </w:r>
    </w:p>
  </w:footnote>
  <w:footnote w:id="1">
    <w:p w:rsidR="003341C1" w:rsidRDefault="003477D7">
      <w:pPr>
        <w:pStyle w:val="Footnote"/>
        <w:ind w:left="142" w:hanging="142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>  </w:t>
      </w:r>
      <w:r>
        <w:rPr>
          <w:b/>
          <w:sz w:val="18"/>
          <w:szCs w:val="18"/>
        </w:rPr>
        <w:t xml:space="preserve">ilość osób zatrudnionych na podstawie umowy o pracę wśród osób, które będą zaangażowane przy realizacji usług stanowiących przedmiot zamówienia wyrażona w % z dokładnością </w:t>
      </w:r>
      <w:r>
        <w:rPr>
          <w:b/>
          <w:sz w:val="18"/>
          <w:szCs w:val="18"/>
        </w:rPr>
        <w:t>do dwóch miejsc po przecinku, według stanu na dzień 31 października 2015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B60"/>
    <w:multiLevelType w:val="multilevel"/>
    <w:tmpl w:val="196A4496"/>
    <w:styleLink w:val="WW8Num3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32B42F6"/>
    <w:multiLevelType w:val="multilevel"/>
    <w:tmpl w:val="3E12B260"/>
    <w:styleLink w:val="WW8Num2"/>
    <w:lvl w:ilvl="0">
      <w:start w:val="1"/>
      <w:numFmt w:val="decimal"/>
      <w:lvlText w:val="%1)"/>
      <w:lvlJc w:val="left"/>
      <w:pPr>
        <w:ind w:left="1004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9215CF1"/>
    <w:multiLevelType w:val="multilevel"/>
    <w:tmpl w:val="C8AE76F6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A11722E"/>
    <w:multiLevelType w:val="multilevel"/>
    <w:tmpl w:val="1DCC8960"/>
    <w:styleLink w:val="WW8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A730C2D"/>
    <w:multiLevelType w:val="multilevel"/>
    <w:tmpl w:val="A842653C"/>
    <w:styleLink w:val="WW8Num9"/>
    <w:lvl w:ilvl="0">
      <w:start w:val="1"/>
      <w:numFmt w:val="decimal"/>
      <w:lvlText w:val="%1."/>
      <w:lvlJc w:val="left"/>
      <w:pPr>
        <w:ind w:left="720" w:hanging="607"/>
      </w:pPr>
      <w:rPr>
        <w:rFonts w:ascii="Arial" w:hAnsi="Arial" w:cs="Arial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0F95F89"/>
    <w:multiLevelType w:val="multilevel"/>
    <w:tmpl w:val="CFC8CDF4"/>
    <w:styleLink w:val="WW8Num2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1FA5D1E"/>
    <w:multiLevelType w:val="multilevel"/>
    <w:tmpl w:val="42169DA6"/>
    <w:styleLink w:val="WW8Num1"/>
    <w:lvl w:ilvl="0">
      <w:start w:val="1"/>
      <w:numFmt w:val="decimal"/>
      <w:lvlText w:val="%1."/>
      <w:lvlJc w:val="left"/>
      <w:pPr>
        <w:ind w:left="720" w:hanging="607"/>
      </w:pPr>
      <w:rPr>
        <w:rFonts w:ascii="Symbol" w:hAnsi="Symbol" w:cs="Symbol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Symbol" w:hAnsi="Symbol" w:cs="Symbol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72423"/>
    <w:multiLevelType w:val="multilevel"/>
    <w:tmpl w:val="13F066C6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58123B2"/>
    <w:multiLevelType w:val="multilevel"/>
    <w:tmpl w:val="29502E6C"/>
    <w:styleLink w:val="WW8Num15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80C44"/>
    <w:multiLevelType w:val="multilevel"/>
    <w:tmpl w:val="5D0C118C"/>
    <w:styleLink w:val="WW8Num24"/>
    <w:lvl w:ilvl="0">
      <w:start w:val="1"/>
      <w:numFmt w:val="decimal"/>
      <w:lvlText w:val="%1."/>
      <w:lvlJc w:val="left"/>
      <w:pPr>
        <w:ind w:left="170" w:hanging="57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D201ABD"/>
    <w:multiLevelType w:val="multilevel"/>
    <w:tmpl w:val="DA581F1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E782357"/>
    <w:multiLevelType w:val="multilevel"/>
    <w:tmpl w:val="12000BE8"/>
    <w:lvl w:ilvl="0">
      <w:start w:val="1"/>
      <w:numFmt w:val="decimal"/>
      <w:lvlText w:val="%1."/>
      <w:lvlJc w:val="left"/>
      <w:pPr>
        <w:ind w:left="377" w:hanging="360"/>
      </w:pPr>
    </w:lvl>
    <w:lvl w:ilvl="1">
      <w:start w:val="1"/>
      <w:numFmt w:val="lowerLetter"/>
      <w:lvlText w:val="%2."/>
      <w:lvlJc w:val="left"/>
      <w:pPr>
        <w:ind w:left="1097" w:hanging="360"/>
      </w:pPr>
    </w:lvl>
    <w:lvl w:ilvl="2">
      <w:start w:val="1"/>
      <w:numFmt w:val="lowerRoman"/>
      <w:lvlText w:val="%3."/>
      <w:lvlJc w:val="right"/>
      <w:pPr>
        <w:ind w:left="1817" w:hanging="180"/>
      </w:pPr>
    </w:lvl>
    <w:lvl w:ilvl="3">
      <w:start w:val="1"/>
      <w:numFmt w:val="decimal"/>
      <w:lvlText w:val="%4."/>
      <w:lvlJc w:val="left"/>
      <w:pPr>
        <w:ind w:left="2537" w:hanging="360"/>
      </w:pPr>
    </w:lvl>
    <w:lvl w:ilvl="4">
      <w:start w:val="1"/>
      <w:numFmt w:val="lowerLetter"/>
      <w:lvlText w:val="%5."/>
      <w:lvlJc w:val="left"/>
      <w:pPr>
        <w:ind w:left="3257" w:hanging="360"/>
      </w:pPr>
    </w:lvl>
    <w:lvl w:ilvl="5">
      <w:start w:val="1"/>
      <w:numFmt w:val="lowerRoman"/>
      <w:lvlText w:val="%6."/>
      <w:lvlJc w:val="right"/>
      <w:pPr>
        <w:ind w:left="3977" w:hanging="180"/>
      </w:pPr>
    </w:lvl>
    <w:lvl w:ilvl="6">
      <w:start w:val="1"/>
      <w:numFmt w:val="decimal"/>
      <w:lvlText w:val="%7."/>
      <w:lvlJc w:val="left"/>
      <w:pPr>
        <w:ind w:left="4697" w:hanging="360"/>
      </w:pPr>
    </w:lvl>
    <w:lvl w:ilvl="7">
      <w:start w:val="1"/>
      <w:numFmt w:val="lowerLetter"/>
      <w:lvlText w:val="%8."/>
      <w:lvlJc w:val="left"/>
      <w:pPr>
        <w:ind w:left="5417" w:hanging="360"/>
      </w:pPr>
    </w:lvl>
    <w:lvl w:ilvl="8">
      <w:start w:val="1"/>
      <w:numFmt w:val="lowerRoman"/>
      <w:lvlText w:val="%9."/>
      <w:lvlJc w:val="right"/>
      <w:pPr>
        <w:ind w:left="6137" w:hanging="180"/>
      </w:pPr>
    </w:lvl>
  </w:abstractNum>
  <w:abstractNum w:abstractNumId="12" w15:restartNumberingAfterBreak="0">
    <w:nsid w:val="215E3C3E"/>
    <w:multiLevelType w:val="multilevel"/>
    <w:tmpl w:val="992E0B6C"/>
    <w:styleLink w:val="WW8Num23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28752F9"/>
    <w:multiLevelType w:val="multilevel"/>
    <w:tmpl w:val="E37EE470"/>
    <w:styleLink w:val="WW8Num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92313"/>
    <w:multiLevelType w:val="multilevel"/>
    <w:tmpl w:val="AEE4D54C"/>
    <w:styleLink w:val="WW8Num6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358163D"/>
    <w:multiLevelType w:val="multilevel"/>
    <w:tmpl w:val="9BC44CB6"/>
    <w:styleLink w:val="WW8Num1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4E65519"/>
    <w:multiLevelType w:val="multilevel"/>
    <w:tmpl w:val="ED8EF732"/>
    <w:styleLink w:val="WW8Num31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C8E73CF"/>
    <w:multiLevelType w:val="multilevel"/>
    <w:tmpl w:val="482AC4B0"/>
    <w:styleLink w:val="WW8Num4"/>
    <w:lvl w:ilvl="0">
      <w:start w:val="1"/>
      <w:numFmt w:val="decimal"/>
      <w:lvlText w:val="%1)"/>
      <w:lvlJc w:val="left"/>
      <w:pPr>
        <w:ind w:left="1425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F0A4375"/>
    <w:multiLevelType w:val="multilevel"/>
    <w:tmpl w:val="65FAB44A"/>
    <w:styleLink w:val="WW8Num16"/>
    <w:lvl w:ilvl="0">
      <w:start w:val="1"/>
      <w:numFmt w:val="decimal"/>
      <w:lvlText w:val="%1."/>
      <w:lvlJc w:val="left"/>
      <w:pPr>
        <w:ind w:left="360" w:firstLine="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F9F1918"/>
    <w:multiLevelType w:val="multilevel"/>
    <w:tmpl w:val="A6464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0E742AA"/>
    <w:multiLevelType w:val="multilevel"/>
    <w:tmpl w:val="61A678A0"/>
    <w:styleLink w:val="WW8Num38"/>
    <w:lvl w:ilvl="0">
      <w:start w:val="1"/>
      <w:numFmt w:val="decimal"/>
      <w:lvlText w:val="%1)"/>
      <w:lvlJc w:val="left"/>
      <w:pPr>
        <w:ind w:left="780" w:hanging="360"/>
      </w:pPr>
      <w:rPr>
        <w:rFonts w:ascii="Arial" w:hAnsi="Arial" w:cs="Arial"/>
        <w:b/>
        <w:bCs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6C327B8"/>
    <w:multiLevelType w:val="multilevel"/>
    <w:tmpl w:val="CC46468E"/>
    <w:styleLink w:val="WW8Num33"/>
    <w:lvl w:ilvl="0">
      <w:start w:val="1"/>
      <w:numFmt w:val="decimal"/>
      <w:lvlText w:val="%1)"/>
      <w:lvlJc w:val="left"/>
      <w:pPr>
        <w:ind w:left="1800" w:hanging="360"/>
      </w:pPr>
      <w:rPr>
        <w:rFonts w:ascii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36D2541F"/>
    <w:multiLevelType w:val="multilevel"/>
    <w:tmpl w:val="D99E40F0"/>
    <w:styleLink w:val="WW8Num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802696A"/>
    <w:multiLevelType w:val="multilevel"/>
    <w:tmpl w:val="CBD6891E"/>
    <w:styleLink w:val="WW8Num29"/>
    <w:lvl w:ilvl="0">
      <w:start w:val="1"/>
      <w:numFmt w:val="decimal"/>
      <w:lvlText w:val="%1)"/>
      <w:lvlJc w:val="left"/>
      <w:pPr>
        <w:ind w:left="114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3DF11A83"/>
    <w:multiLevelType w:val="multilevel"/>
    <w:tmpl w:val="787A4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00965DD"/>
    <w:multiLevelType w:val="multilevel"/>
    <w:tmpl w:val="3CCA6BB2"/>
    <w:styleLink w:val="WW8Num17"/>
    <w:lvl w:ilvl="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23401E9"/>
    <w:multiLevelType w:val="multilevel"/>
    <w:tmpl w:val="EE68CCB8"/>
    <w:styleLink w:val="WW8Num18"/>
    <w:lvl w:ilvl="0">
      <w:start w:val="1"/>
      <w:numFmt w:val="decimal"/>
      <w:lvlText w:val="%1)"/>
      <w:lvlJc w:val="left"/>
      <w:pPr>
        <w:ind w:left="142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3944AA9"/>
    <w:multiLevelType w:val="multilevel"/>
    <w:tmpl w:val="E8BE6C7C"/>
    <w:styleLink w:val="WW8Num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448D1EC7"/>
    <w:multiLevelType w:val="multilevel"/>
    <w:tmpl w:val="C57A7E58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47490C93"/>
    <w:multiLevelType w:val="multilevel"/>
    <w:tmpl w:val="1F9E525C"/>
    <w:styleLink w:val="WW8Num2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2AD1024"/>
    <w:multiLevelType w:val="multilevel"/>
    <w:tmpl w:val="D5A4B30A"/>
    <w:styleLink w:val="WW8Num14"/>
    <w:lvl w:ilvl="0">
      <w:start w:val="1"/>
      <w:numFmt w:val="decimal"/>
      <w:lvlText w:val="%1)"/>
      <w:lvlJc w:val="left"/>
      <w:pPr>
        <w:ind w:left="114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2D57094"/>
    <w:multiLevelType w:val="multilevel"/>
    <w:tmpl w:val="73BC88E2"/>
    <w:styleLink w:val="WW8Num25"/>
    <w:lvl w:ilvl="0">
      <w:start w:val="1"/>
      <w:numFmt w:val="decimal"/>
      <w:lvlText w:val="%1."/>
      <w:lvlJc w:val="left"/>
      <w:pPr>
        <w:ind w:left="170" w:hanging="57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54BF772D"/>
    <w:multiLevelType w:val="multilevel"/>
    <w:tmpl w:val="7C6E296C"/>
    <w:styleLink w:val="WW8Num28"/>
    <w:lvl w:ilvl="0">
      <w:start w:val="1"/>
      <w:numFmt w:val="decimal"/>
      <w:lvlText w:val="%1."/>
      <w:lvlJc w:val="left"/>
      <w:pPr>
        <w:ind w:left="57" w:hanging="5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55C5302B"/>
    <w:multiLevelType w:val="multilevel"/>
    <w:tmpl w:val="5A0021D0"/>
    <w:styleLink w:val="WW8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565A0DE5"/>
    <w:multiLevelType w:val="multilevel"/>
    <w:tmpl w:val="62CEF0D6"/>
    <w:styleLink w:val="WW8Num13"/>
    <w:lvl w:ilvl="0">
      <w:start w:val="1"/>
      <w:numFmt w:val="decimal"/>
      <w:lvlText w:val="%1)"/>
      <w:lvlJc w:val="left"/>
      <w:pPr>
        <w:ind w:left="1004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57436DE7"/>
    <w:multiLevelType w:val="multilevel"/>
    <w:tmpl w:val="134CB370"/>
    <w:styleLink w:val="WW8Num19"/>
    <w:lvl w:ilvl="0">
      <w:numFmt w:val="bullet"/>
      <w:lvlText w:val="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58C83531"/>
    <w:multiLevelType w:val="multilevel"/>
    <w:tmpl w:val="B068316A"/>
    <w:styleLink w:val="WW8Num30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59893576"/>
    <w:multiLevelType w:val="multilevel"/>
    <w:tmpl w:val="7B003BDE"/>
    <w:styleLink w:val="WW8Num26"/>
    <w:lvl w:ilvl="0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5DF71083"/>
    <w:multiLevelType w:val="multilevel"/>
    <w:tmpl w:val="38D83F02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61967E91"/>
    <w:multiLevelType w:val="multilevel"/>
    <w:tmpl w:val="94587B14"/>
    <w:styleLink w:val="WW8Num3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6FFD1A67"/>
    <w:multiLevelType w:val="multilevel"/>
    <w:tmpl w:val="2DD47818"/>
    <w:styleLink w:val="WW8Num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3"/>
  </w:num>
  <w:num w:numId="2">
    <w:abstractNumId w:val="20"/>
  </w:num>
  <w:num w:numId="3">
    <w:abstractNumId w:val="9"/>
  </w:num>
  <w:num w:numId="4">
    <w:abstractNumId w:val="33"/>
  </w:num>
  <w:num w:numId="5">
    <w:abstractNumId w:val="31"/>
  </w:num>
  <w:num w:numId="6">
    <w:abstractNumId w:val="32"/>
  </w:num>
  <w:num w:numId="7">
    <w:abstractNumId w:val="27"/>
  </w:num>
  <w:num w:numId="8">
    <w:abstractNumId w:val="16"/>
  </w:num>
  <w:num w:numId="9">
    <w:abstractNumId w:val="40"/>
  </w:num>
  <w:num w:numId="10">
    <w:abstractNumId w:val="30"/>
  </w:num>
  <w:num w:numId="11">
    <w:abstractNumId w:val="5"/>
  </w:num>
  <w:num w:numId="12">
    <w:abstractNumId w:val="35"/>
  </w:num>
  <w:num w:numId="13">
    <w:abstractNumId w:val="23"/>
  </w:num>
  <w:num w:numId="14">
    <w:abstractNumId w:val="37"/>
  </w:num>
  <w:num w:numId="15">
    <w:abstractNumId w:val="1"/>
  </w:num>
  <w:num w:numId="16">
    <w:abstractNumId w:val="29"/>
  </w:num>
  <w:num w:numId="17">
    <w:abstractNumId w:val="0"/>
  </w:num>
  <w:num w:numId="18">
    <w:abstractNumId w:val="26"/>
  </w:num>
  <w:num w:numId="19">
    <w:abstractNumId w:val="17"/>
  </w:num>
  <w:num w:numId="20">
    <w:abstractNumId w:val="12"/>
  </w:num>
  <w:num w:numId="21">
    <w:abstractNumId w:val="34"/>
  </w:num>
  <w:num w:numId="22">
    <w:abstractNumId w:val="39"/>
  </w:num>
  <w:num w:numId="23">
    <w:abstractNumId w:val="7"/>
  </w:num>
  <w:num w:numId="24">
    <w:abstractNumId w:val="2"/>
  </w:num>
  <w:num w:numId="25">
    <w:abstractNumId w:val="18"/>
  </w:num>
  <w:num w:numId="26">
    <w:abstractNumId w:val="8"/>
  </w:num>
  <w:num w:numId="27">
    <w:abstractNumId w:val="21"/>
  </w:num>
  <w:num w:numId="28">
    <w:abstractNumId w:val="15"/>
  </w:num>
  <w:num w:numId="29">
    <w:abstractNumId w:val="14"/>
  </w:num>
  <w:num w:numId="30">
    <w:abstractNumId w:val="22"/>
  </w:num>
  <w:num w:numId="31">
    <w:abstractNumId w:val="38"/>
  </w:num>
  <w:num w:numId="32">
    <w:abstractNumId w:val="36"/>
  </w:num>
  <w:num w:numId="33">
    <w:abstractNumId w:val="3"/>
  </w:num>
  <w:num w:numId="34">
    <w:abstractNumId w:val="28"/>
  </w:num>
  <w:num w:numId="35">
    <w:abstractNumId w:val="25"/>
  </w:num>
  <w:num w:numId="36">
    <w:abstractNumId w:val="4"/>
  </w:num>
  <w:num w:numId="37">
    <w:abstractNumId w:val="6"/>
  </w:num>
  <w:num w:numId="38">
    <w:abstractNumId w:val="9"/>
    <w:lvlOverride w:ilvl="0">
      <w:startOverride w:val="1"/>
    </w:lvlOverride>
  </w:num>
  <w:num w:numId="39">
    <w:abstractNumId w:val="20"/>
    <w:lvlOverride w:ilvl="0">
      <w:startOverride w:val="1"/>
    </w:lvlOverride>
  </w:num>
  <w:num w:numId="40">
    <w:abstractNumId w:val="31"/>
    <w:lvlOverride w:ilvl="0">
      <w:startOverride w:val="1"/>
    </w:lvlOverride>
  </w:num>
  <w:num w:numId="41">
    <w:abstractNumId w:val="19"/>
  </w:num>
  <w:num w:numId="42">
    <w:abstractNumId w:val="27"/>
    <w:lvlOverride w:ilvl="0">
      <w:startOverride w:val="1"/>
    </w:lvlOverride>
  </w:num>
  <w:num w:numId="43">
    <w:abstractNumId w:val="16"/>
    <w:lvlOverride w:ilvl="0">
      <w:startOverride w:val="1"/>
    </w:lvlOverride>
  </w:num>
  <w:num w:numId="44">
    <w:abstractNumId w:val="40"/>
    <w:lvlOverride w:ilvl="0">
      <w:startOverride w:val="1"/>
    </w:lvlOverride>
  </w:num>
  <w:num w:numId="45">
    <w:abstractNumId w:val="5"/>
    <w:lvlOverride w:ilvl="0">
      <w:startOverride w:val="1"/>
    </w:lvlOverride>
  </w:num>
  <w:num w:numId="46">
    <w:abstractNumId w:val="1"/>
    <w:lvlOverride w:ilvl="0">
      <w:startOverride w:val="1"/>
    </w:lvlOverride>
  </w:num>
  <w:num w:numId="47">
    <w:abstractNumId w:val="37"/>
    <w:lvlOverride w:ilvl="0">
      <w:startOverride w:val="1"/>
    </w:lvlOverride>
  </w:num>
  <w:num w:numId="48">
    <w:abstractNumId w:val="0"/>
    <w:lvlOverride w:ilvl="0">
      <w:startOverride w:val="1"/>
    </w:lvlOverride>
  </w:num>
  <w:num w:numId="49">
    <w:abstractNumId w:val="26"/>
    <w:lvlOverride w:ilvl="0">
      <w:startOverride w:val="1"/>
    </w:lvlOverride>
  </w:num>
  <w:num w:numId="50">
    <w:abstractNumId w:val="17"/>
    <w:lvlOverride w:ilvl="0">
      <w:startOverride w:val="1"/>
    </w:lvlOverride>
  </w:num>
  <w:num w:numId="51">
    <w:abstractNumId w:val="12"/>
    <w:lvlOverride w:ilvl="0">
      <w:startOverride w:val="1"/>
    </w:lvlOverride>
  </w:num>
  <w:num w:numId="52">
    <w:abstractNumId w:val="39"/>
    <w:lvlOverride w:ilvl="0">
      <w:startOverride w:val="1"/>
    </w:lvlOverride>
  </w:num>
  <w:num w:numId="53">
    <w:abstractNumId w:val="7"/>
    <w:lvlOverride w:ilvl="0">
      <w:startOverride w:val="1"/>
    </w:lvlOverride>
  </w:num>
  <w:num w:numId="54">
    <w:abstractNumId w:val="10"/>
  </w:num>
  <w:num w:numId="55">
    <w:abstractNumId w:val="24"/>
  </w:num>
  <w:num w:numId="56">
    <w:abstractNumId w:val="1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341C1"/>
    <w:rsid w:val="003341C1"/>
    <w:rsid w:val="003477D7"/>
    <w:rsid w:val="0087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2D242-0D04-4542-AB5D-35C32664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ind w:left="708"/>
      <w:jc w:val="both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Tahoma, Tahoma" w:eastAsia="Tahoma, Tahoma" w:hAnsi="Tahoma, Tahoma" w:cs="Tahoma, Tahoma"/>
      <w:color w:val="000000"/>
    </w:rPr>
  </w:style>
  <w:style w:type="paragraph" w:styleId="Tekstpodstawowywcity3">
    <w:name w:val="Body Text Indent 3"/>
    <w:basedOn w:val="Standard"/>
    <w:pPr>
      <w:ind w:left="567"/>
      <w:jc w:val="both"/>
    </w:pPr>
    <w:rPr>
      <w:szCs w:val="20"/>
    </w:rPr>
  </w:style>
  <w:style w:type="paragraph" w:customStyle="1" w:styleId="11wcicie1">
    <w:name w:val="1.1 wcięcie 1"/>
    <w:basedOn w:val="Standard"/>
    <w:pPr>
      <w:ind w:left="709" w:hanging="425"/>
    </w:pPr>
    <w:rPr>
      <w:sz w:val="22"/>
      <w:szCs w:val="20"/>
    </w:rPr>
  </w:style>
  <w:style w:type="paragraph" w:styleId="Akapitzlist">
    <w:name w:val="List Paragraph"/>
    <w:basedOn w:val="Standard"/>
    <w:pPr>
      <w:ind w:left="708"/>
    </w:pPr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WW8Num38z0">
    <w:name w:val="WW8Num38z0"/>
    <w:rPr>
      <w:rFonts w:ascii="Arial" w:hAnsi="Arial" w:cs="Arial"/>
      <w:b/>
      <w:bCs/>
      <w:szCs w:val="22"/>
    </w:rPr>
  </w:style>
  <w:style w:type="character" w:customStyle="1" w:styleId="WW8Num24z0">
    <w:name w:val="WW8Num24z0"/>
    <w:rPr>
      <w:rFonts w:ascii="Arial" w:hAnsi="Arial" w:cs="Arial"/>
      <w:b/>
      <w:bCs/>
      <w:sz w:val="22"/>
      <w:szCs w:val="22"/>
    </w:rPr>
  </w:style>
  <w:style w:type="character" w:customStyle="1" w:styleId="WW8Num25z0">
    <w:name w:val="WW8Num25z0"/>
    <w:rPr>
      <w:rFonts w:ascii="Arial" w:hAnsi="Arial" w:cs="Arial"/>
      <w:b/>
      <w:bCs/>
      <w:sz w:val="22"/>
      <w:szCs w:val="22"/>
    </w:rPr>
  </w:style>
  <w:style w:type="character" w:customStyle="1" w:styleId="WW8Num20z0">
    <w:name w:val="WW8Num20z0"/>
    <w:rPr>
      <w:rFonts w:ascii="Arial" w:hAnsi="Arial" w:cs="Arial"/>
      <w:sz w:val="22"/>
      <w:szCs w:val="22"/>
    </w:rPr>
  </w:style>
  <w:style w:type="character" w:customStyle="1" w:styleId="WW8Num19z0">
    <w:name w:val="WW8Num19z0"/>
  </w:style>
  <w:style w:type="character" w:customStyle="1" w:styleId="WW8Num19z1">
    <w:name w:val="WW8Num19z1"/>
    <w:rPr>
      <w:rFonts w:ascii="Arial" w:hAnsi="Arial" w:cs="Arial"/>
      <w:sz w:val="22"/>
      <w:szCs w:val="22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26z0">
    <w:name w:val="WW8Num26z0"/>
    <w:rPr>
      <w:rFonts w:ascii="Arial" w:hAnsi="Arial" w:cs="Arial"/>
      <w:sz w:val="22"/>
      <w:szCs w:val="22"/>
    </w:rPr>
  </w:style>
  <w:style w:type="character" w:customStyle="1" w:styleId="WW8Num2z0">
    <w:name w:val="WW8Num2z0"/>
    <w:rPr>
      <w:rFonts w:cs="Arial"/>
    </w:rPr>
  </w:style>
  <w:style w:type="character" w:customStyle="1" w:styleId="WW8Num21z0">
    <w:name w:val="WW8Num21z0"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rFonts w:ascii="Arial" w:hAnsi="Arial" w:cs="Arial"/>
      <w:szCs w:val="22"/>
    </w:rPr>
  </w:style>
  <w:style w:type="character" w:customStyle="1" w:styleId="WW8Num18z0">
    <w:name w:val="WW8Num18z0"/>
  </w:style>
  <w:style w:type="character" w:customStyle="1" w:styleId="WW8Num4z0">
    <w:name w:val="WW8Num4z0"/>
    <w:rPr>
      <w:rFonts w:cs="Aria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23z0">
    <w:name w:val="WW8Num23z0"/>
    <w:rPr>
      <w:rFonts w:ascii="Arial" w:hAnsi="Arial" w:cs="Arial"/>
      <w:sz w:val="22"/>
      <w:szCs w:val="22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34z0">
    <w:name w:val="WW8Num34z0"/>
    <w:rPr>
      <w:rFonts w:ascii="Arial" w:hAnsi="Arial" w:cs="Arial"/>
      <w:sz w:val="22"/>
      <w:szCs w:val="22"/>
    </w:rPr>
  </w:style>
  <w:style w:type="character" w:customStyle="1" w:styleId="WW8Num32z0">
    <w:name w:val="WW8Num32z0"/>
    <w:rPr>
      <w:rFonts w:ascii="Arial" w:hAnsi="Arial" w:cs="Arial"/>
      <w:szCs w:val="22"/>
    </w:rPr>
  </w:style>
  <w:style w:type="character" w:customStyle="1" w:styleId="WW8Num35z0">
    <w:name w:val="WW8Num35z0"/>
    <w:rPr>
      <w:rFonts w:ascii="Arial" w:hAnsi="Arial" w:cs="Arial"/>
      <w:b/>
      <w:szCs w:val="22"/>
    </w:rPr>
  </w:style>
  <w:style w:type="character" w:customStyle="1" w:styleId="WW8Num16z0">
    <w:name w:val="WW8Num16z0"/>
    <w:rPr>
      <w:rFonts w:ascii="Arial" w:hAnsi="Arial" w:cs="Arial"/>
      <w:sz w:val="22"/>
      <w:szCs w:val="22"/>
    </w:rPr>
  </w:style>
  <w:style w:type="character" w:customStyle="1" w:styleId="WW8Num15z0">
    <w:name w:val="WW8Num15z0"/>
    <w:rPr>
      <w:rFonts w:ascii="Arial" w:hAnsi="Arial" w:cs="Arial"/>
      <w:szCs w:val="22"/>
    </w:rPr>
  </w:style>
  <w:style w:type="character" w:customStyle="1" w:styleId="WW8Num15z1">
    <w:name w:val="WW8Num15z1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33z0">
    <w:name w:val="WW8Num33z0"/>
    <w:rPr>
      <w:rFonts w:ascii="Arial" w:hAnsi="Arial" w:cs="Arial"/>
      <w:b/>
      <w:sz w:val="22"/>
      <w:szCs w:val="22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10z0">
    <w:name w:val="WW8Num10z0"/>
    <w:rPr>
      <w:rFonts w:ascii="Arial" w:hAnsi="Arial" w:cs="Arial"/>
      <w:sz w:val="22"/>
      <w:szCs w:val="22"/>
    </w:rPr>
  </w:style>
  <w:style w:type="character" w:customStyle="1" w:styleId="WW8Num6z0">
    <w:name w:val="WW8Num6z0"/>
    <w:rPr>
      <w:rFonts w:cs="Arial"/>
    </w:rPr>
  </w:style>
  <w:style w:type="character" w:customStyle="1" w:styleId="WW8Num36z0">
    <w:name w:val="WW8Num36z0"/>
  </w:style>
  <w:style w:type="character" w:customStyle="1" w:styleId="WW8Num8z0">
    <w:name w:val="WW8Num8z0"/>
    <w:rPr>
      <w:rFonts w:ascii="Arial" w:hAnsi="Arial" w:cs="Arial"/>
      <w:sz w:val="22"/>
      <w:szCs w:val="22"/>
    </w:rPr>
  </w:style>
  <w:style w:type="character" w:customStyle="1" w:styleId="WW8Num17z0">
    <w:name w:val="WW8Num17z0"/>
    <w:rPr>
      <w:rFonts w:cs="Arial"/>
    </w:rPr>
  </w:style>
  <w:style w:type="character" w:customStyle="1" w:styleId="WW8Num9z0">
    <w:name w:val="WW8Num9z0"/>
    <w:rPr>
      <w:rFonts w:ascii="Arial" w:hAnsi="Arial" w:cs="Arial"/>
      <w:szCs w:val="22"/>
    </w:rPr>
  </w:style>
  <w:style w:type="character" w:customStyle="1" w:styleId="WW8Num1z0">
    <w:name w:val="WW8Num1z0"/>
    <w:rPr>
      <w:rFonts w:ascii="Symbol" w:hAnsi="Symbol" w:cs="Symbol"/>
      <w:b/>
      <w:i w:val="0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numbering" w:customStyle="1" w:styleId="WW8Num46">
    <w:name w:val="WW8Num46"/>
    <w:basedOn w:val="Bezlisty"/>
    <w:pPr>
      <w:numPr>
        <w:numId w:val="1"/>
      </w:numPr>
    </w:pPr>
  </w:style>
  <w:style w:type="numbering" w:customStyle="1" w:styleId="WW8Num38">
    <w:name w:val="WW8Num38"/>
    <w:basedOn w:val="Bezlisty"/>
    <w:pPr>
      <w:numPr>
        <w:numId w:val="2"/>
      </w:numPr>
    </w:pPr>
  </w:style>
  <w:style w:type="numbering" w:customStyle="1" w:styleId="WW8Num24">
    <w:name w:val="WW8Num24"/>
    <w:basedOn w:val="Bezlisty"/>
    <w:pPr>
      <w:numPr>
        <w:numId w:val="3"/>
      </w:numPr>
    </w:pPr>
  </w:style>
  <w:style w:type="numbering" w:customStyle="1" w:styleId="WW8Num39">
    <w:name w:val="WW8Num39"/>
    <w:basedOn w:val="Bezlisty"/>
    <w:pPr>
      <w:numPr>
        <w:numId w:val="4"/>
      </w:numPr>
    </w:pPr>
  </w:style>
  <w:style w:type="numbering" w:customStyle="1" w:styleId="WW8Num25">
    <w:name w:val="WW8Num25"/>
    <w:basedOn w:val="Bezlisty"/>
    <w:pPr>
      <w:numPr>
        <w:numId w:val="5"/>
      </w:numPr>
    </w:pPr>
  </w:style>
  <w:style w:type="numbering" w:customStyle="1" w:styleId="WW8Num28">
    <w:name w:val="WW8Num28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31">
    <w:name w:val="WW8Num31"/>
    <w:basedOn w:val="Bezlisty"/>
    <w:pPr>
      <w:numPr>
        <w:numId w:val="8"/>
      </w:numPr>
    </w:pPr>
  </w:style>
  <w:style w:type="numbering" w:customStyle="1" w:styleId="WW8Num7">
    <w:name w:val="WW8Num7"/>
    <w:basedOn w:val="Bezlisty"/>
    <w:pPr>
      <w:numPr>
        <w:numId w:val="9"/>
      </w:numPr>
    </w:pPr>
  </w:style>
  <w:style w:type="numbering" w:customStyle="1" w:styleId="WW8Num14">
    <w:name w:val="WW8Num14"/>
    <w:basedOn w:val="Bezlisty"/>
    <w:pPr>
      <w:numPr>
        <w:numId w:val="10"/>
      </w:numPr>
    </w:pPr>
  </w:style>
  <w:style w:type="numbering" w:customStyle="1" w:styleId="WW8Num20">
    <w:name w:val="WW8Num20"/>
    <w:basedOn w:val="Bezlisty"/>
    <w:pPr>
      <w:numPr>
        <w:numId w:val="11"/>
      </w:numPr>
    </w:pPr>
  </w:style>
  <w:style w:type="numbering" w:customStyle="1" w:styleId="WW8Num19">
    <w:name w:val="WW8Num19"/>
    <w:basedOn w:val="Bezlisty"/>
    <w:pPr>
      <w:numPr>
        <w:numId w:val="12"/>
      </w:numPr>
    </w:pPr>
  </w:style>
  <w:style w:type="numbering" w:customStyle="1" w:styleId="WW8Num29">
    <w:name w:val="WW8Num29"/>
    <w:basedOn w:val="Bezlisty"/>
    <w:pPr>
      <w:numPr>
        <w:numId w:val="13"/>
      </w:numPr>
    </w:pPr>
  </w:style>
  <w:style w:type="numbering" w:customStyle="1" w:styleId="WW8Num26">
    <w:name w:val="WW8Num26"/>
    <w:basedOn w:val="Bezlisty"/>
    <w:pPr>
      <w:numPr>
        <w:numId w:val="14"/>
      </w:numPr>
    </w:pPr>
  </w:style>
  <w:style w:type="numbering" w:customStyle="1" w:styleId="WW8Num2">
    <w:name w:val="WW8Num2"/>
    <w:basedOn w:val="Bezlisty"/>
    <w:pPr>
      <w:numPr>
        <w:numId w:val="15"/>
      </w:numPr>
    </w:pPr>
  </w:style>
  <w:style w:type="numbering" w:customStyle="1" w:styleId="WW8Num21">
    <w:name w:val="WW8Num21"/>
    <w:basedOn w:val="Bezlisty"/>
    <w:pPr>
      <w:numPr>
        <w:numId w:val="16"/>
      </w:numPr>
    </w:pPr>
  </w:style>
  <w:style w:type="numbering" w:customStyle="1" w:styleId="WW8Num3">
    <w:name w:val="WW8Num3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4">
    <w:name w:val="WW8Num4"/>
    <w:basedOn w:val="Bezlisty"/>
    <w:pPr>
      <w:numPr>
        <w:numId w:val="19"/>
      </w:numPr>
    </w:pPr>
  </w:style>
  <w:style w:type="numbering" w:customStyle="1" w:styleId="WW8Num23">
    <w:name w:val="WW8Num23"/>
    <w:basedOn w:val="Bezlisty"/>
    <w:pPr>
      <w:numPr>
        <w:numId w:val="20"/>
      </w:numPr>
    </w:pPr>
  </w:style>
  <w:style w:type="numbering" w:customStyle="1" w:styleId="WW8Num13">
    <w:name w:val="WW8Num13"/>
    <w:basedOn w:val="Bezlisty"/>
    <w:pPr>
      <w:numPr>
        <w:numId w:val="21"/>
      </w:numPr>
    </w:pPr>
  </w:style>
  <w:style w:type="numbering" w:customStyle="1" w:styleId="WW8Num34">
    <w:name w:val="WW8Num34"/>
    <w:basedOn w:val="Bezlisty"/>
    <w:pPr>
      <w:numPr>
        <w:numId w:val="22"/>
      </w:numPr>
    </w:pPr>
  </w:style>
  <w:style w:type="numbering" w:customStyle="1" w:styleId="WW8Num32">
    <w:name w:val="WW8Num32"/>
    <w:basedOn w:val="Bezlisty"/>
    <w:pPr>
      <w:numPr>
        <w:numId w:val="23"/>
      </w:numPr>
    </w:pPr>
  </w:style>
  <w:style w:type="numbering" w:customStyle="1" w:styleId="WW8Num35">
    <w:name w:val="WW8Num35"/>
    <w:basedOn w:val="Bezlisty"/>
    <w:pPr>
      <w:numPr>
        <w:numId w:val="24"/>
      </w:numPr>
    </w:pPr>
  </w:style>
  <w:style w:type="numbering" w:customStyle="1" w:styleId="WW8Num16">
    <w:name w:val="WW8Num16"/>
    <w:basedOn w:val="Bezlisty"/>
    <w:pPr>
      <w:numPr>
        <w:numId w:val="25"/>
      </w:numPr>
    </w:pPr>
  </w:style>
  <w:style w:type="numbering" w:customStyle="1" w:styleId="WW8Num15">
    <w:name w:val="WW8Num15"/>
    <w:basedOn w:val="Bezlisty"/>
    <w:pPr>
      <w:numPr>
        <w:numId w:val="26"/>
      </w:numPr>
    </w:pPr>
  </w:style>
  <w:style w:type="numbering" w:customStyle="1" w:styleId="WW8Num33">
    <w:name w:val="WW8Num33"/>
    <w:basedOn w:val="Bezlisty"/>
    <w:pPr>
      <w:numPr>
        <w:numId w:val="27"/>
      </w:numPr>
    </w:pPr>
  </w:style>
  <w:style w:type="numbering" w:customStyle="1" w:styleId="WW8Num10">
    <w:name w:val="WW8Num10"/>
    <w:basedOn w:val="Bezlisty"/>
    <w:pPr>
      <w:numPr>
        <w:numId w:val="28"/>
      </w:numPr>
    </w:pPr>
  </w:style>
  <w:style w:type="numbering" w:customStyle="1" w:styleId="WW8Num6">
    <w:name w:val="WW8Num6"/>
    <w:basedOn w:val="Bezlisty"/>
    <w:pPr>
      <w:numPr>
        <w:numId w:val="29"/>
      </w:numPr>
    </w:pPr>
  </w:style>
  <w:style w:type="numbering" w:customStyle="1" w:styleId="WW8Num36">
    <w:name w:val="WW8Num36"/>
    <w:basedOn w:val="Bezlisty"/>
    <w:pPr>
      <w:numPr>
        <w:numId w:val="30"/>
      </w:numPr>
    </w:pPr>
  </w:style>
  <w:style w:type="numbering" w:customStyle="1" w:styleId="WW8Num8">
    <w:name w:val="WW8Num8"/>
    <w:basedOn w:val="Bezlisty"/>
    <w:pPr>
      <w:numPr>
        <w:numId w:val="31"/>
      </w:numPr>
    </w:pPr>
  </w:style>
  <w:style w:type="numbering" w:customStyle="1" w:styleId="WW8Num30">
    <w:name w:val="WW8Num30"/>
    <w:basedOn w:val="Bezlisty"/>
    <w:pPr>
      <w:numPr>
        <w:numId w:val="32"/>
      </w:numPr>
    </w:pPr>
  </w:style>
  <w:style w:type="numbering" w:customStyle="1" w:styleId="WW8Num22">
    <w:name w:val="WW8Num22"/>
    <w:basedOn w:val="Bezlisty"/>
    <w:pPr>
      <w:numPr>
        <w:numId w:val="33"/>
      </w:numPr>
    </w:pPr>
  </w:style>
  <w:style w:type="numbering" w:customStyle="1" w:styleId="WW8Num11">
    <w:name w:val="WW8Num11"/>
    <w:basedOn w:val="Bezlisty"/>
    <w:pPr>
      <w:numPr>
        <w:numId w:val="34"/>
      </w:numPr>
    </w:pPr>
  </w:style>
  <w:style w:type="numbering" w:customStyle="1" w:styleId="WW8Num17">
    <w:name w:val="WW8Num17"/>
    <w:basedOn w:val="Bezlisty"/>
    <w:pPr>
      <w:numPr>
        <w:numId w:val="35"/>
      </w:numPr>
    </w:pPr>
  </w:style>
  <w:style w:type="numbering" w:customStyle="1" w:styleId="WW8Num9">
    <w:name w:val="WW8Num9"/>
    <w:basedOn w:val="Bezlisty"/>
    <w:pPr>
      <w:numPr>
        <w:numId w:val="36"/>
      </w:numPr>
    </w:pPr>
  </w:style>
  <w:style w:type="numbering" w:customStyle="1" w:styleId="WW8Num1">
    <w:name w:val="WW8Num1"/>
    <w:basedOn w:val="Bezlisty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rzyki-dolne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p.ustrzyki-dolne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ip.ustrzyki-dolne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@ustrzyki-dolne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6159</Words>
  <Characters>36958</Characters>
  <Application>Microsoft Office Word</Application>
  <DocSecurity>0</DocSecurity>
  <Lines>307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Zofia Karpijewicz</dc:creator>
  <cp:lastModifiedBy>Marcin Organ</cp:lastModifiedBy>
  <cp:revision>2</cp:revision>
  <cp:lastPrinted>2016-12-12T10:33:00Z</cp:lastPrinted>
  <dcterms:created xsi:type="dcterms:W3CDTF">2016-12-14T09:48:00Z</dcterms:created>
  <dcterms:modified xsi:type="dcterms:W3CDTF">2016-12-14T09:48:00Z</dcterms:modified>
</cp:coreProperties>
</file>